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53" w:rsidRPr="00042E53" w:rsidRDefault="00042E53" w:rsidP="00042E53">
      <w:pPr>
        <w:pStyle w:val="Rientrocorpodeltesto"/>
        <w:ind w:left="426" w:firstLine="0"/>
        <w:jc w:val="both"/>
        <w:rPr>
          <w:rFonts w:ascii="Goudy Old Style" w:hAnsi="Goudy Old Style" w:cs="Times New Roman"/>
          <w:sz w:val="20"/>
        </w:rPr>
      </w:pPr>
    </w:p>
    <w:p w:rsidR="00042E53" w:rsidRPr="00DD6EC8" w:rsidRDefault="006D6394" w:rsidP="006D6394">
      <w:pPr>
        <w:pStyle w:val="Rientrocorpodeltesto"/>
        <w:ind w:left="426" w:firstLine="0"/>
        <w:jc w:val="center"/>
        <w:rPr>
          <w:rFonts w:ascii="Goudy Old Style" w:hAnsi="Goudy Old Style" w:cs="Times New Roman"/>
          <w:b/>
          <w:sz w:val="28"/>
          <w:szCs w:val="28"/>
        </w:rPr>
      </w:pPr>
      <w:r w:rsidRPr="00DD6EC8">
        <w:rPr>
          <w:rFonts w:ascii="Goudy Old Style" w:hAnsi="Goudy Old Style" w:cs="Times New Roman"/>
          <w:b/>
          <w:sz w:val="28"/>
          <w:szCs w:val="28"/>
        </w:rPr>
        <w:t>ATTI AMMINISTRATIVI</w:t>
      </w:r>
    </w:p>
    <w:p w:rsidR="00DD6EC8" w:rsidRPr="006D6394" w:rsidRDefault="00DD6EC8" w:rsidP="006D6394">
      <w:pPr>
        <w:pStyle w:val="Rientrocorpodeltesto"/>
        <w:ind w:left="426" w:firstLine="0"/>
        <w:jc w:val="center"/>
        <w:rPr>
          <w:rFonts w:ascii="Goudy Old Style" w:hAnsi="Goudy Old Style" w:cs="Times New Roman"/>
          <w:b/>
          <w:sz w:val="20"/>
        </w:rPr>
      </w:pPr>
    </w:p>
    <w:p w:rsidR="00192FB8" w:rsidRPr="00042E53" w:rsidRDefault="00192FB8" w:rsidP="00042E53">
      <w:pPr>
        <w:pStyle w:val="Paragrafoelenco"/>
        <w:numPr>
          <w:ilvl w:val="0"/>
          <w:numId w:val="20"/>
        </w:numPr>
        <w:ind w:right="566"/>
        <w:contextualSpacing w:val="0"/>
        <w:jc w:val="both"/>
        <w:rPr>
          <w:rFonts w:ascii="Goudy Old Style" w:hAnsi="Goudy Old Style"/>
          <w:sz w:val="20"/>
          <w:szCs w:val="20"/>
        </w:rPr>
      </w:pPr>
      <w:r w:rsidRPr="00042E53">
        <w:rPr>
          <w:rFonts w:ascii="Goudy Old Style" w:hAnsi="Goudy Old Style"/>
          <w:sz w:val="20"/>
          <w:szCs w:val="20"/>
        </w:rPr>
        <w:t xml:space="preserve">Determinazione del Capoarea Vigilanza n.321 R.G del 26.03.2015_ Proposta n.386 del 26.03.2015: affidamento in </w:t>
      </w:r>
      <w:proofErr w:type="spellStart"/>
      <w:r w:rsidRPr="00042E53">
        <w:rPr>
          <w:rFonts w:ascii="Goudy Old Style" w:hAnsi="Goudy Old Style"/>
          <w:sz w:val="20"/>
          <w:szCs w:val="20"/>
        </w:rPr>
        <w:t>house</w:t>
      </w:r>
      <w:proofErr w:type="spellEnd"/>
      <w:r w:rsidRPr="00042E53">
        <w:rPr>
          <w:rFonts w:ascii="Goudy Old Style" w:hAnsi="Goudy Old Style"/>
          <w:sz w:val="20"/>
          <w:szCs w:val="20"/>
        </w:rPr>
        <w:t xml:space="preserve"> alla società del servizio di istituzione e vigilanza dei parcheggi a pagamento, segnaletica e toponomastica stradale del Comune di Bellizzi, previa predisposizione del Piano Urbano del Traffico conformemente a quanto previsto nel disciplinare allegato alla menzionata determinazione;</w:t>
      </w:r>
    </w:p>
    <w:p w:rsidR="00192FB8" w:rsidRPr="00042E53" w:rsidRDefault="00192FB8" w:rsidP="00042E53">
      <w:pPr>
        <w:pStyle w:val="Paragrafoelenco"/>
        <w:numPr>
          <w:ilvl w:val="0"/>
          <w:numId w:val="20"/>
        </w:numPr>
        <w:ind w:right="566"/>
        <w:contextualSpacing w:val="0"/>
        <w:jc w:val="both"/>
        <w:rPr>
          <w:rFonts w:ascii="Goudy Old Style" w:hAnsi="Goudy Old Style"/>
          <w:sz w:val="20"/>
          <w:szCs w:val="20"/>
        </w:rPr>
      </w:pPr>
      <w:r w:rsidRPr="00042E53">
        <w:rPr>
          <w:rFonts w:ascii="Goudy Old Style" w:hAnsi="Goudy Old Style"/>
          <w:sz w:val="20"/>
          <w:szCs w:val="20"/>
        </w:rPr>
        <w:t>Predisposizione PUT del 10.09.2015: Consegna da parte della Società del PUT;</w:t>
      </w:r>
    </w:p>
    <w:p w:rsidR="00192FB8" w:rsidRPr="00042E53" w:rsidRDefault="00192FB8" w:rsidP="00042E53">
      <w:pPr>
        <w:pStyle w:val="Paragrafoelenco"/>
        <w:numPr>
          <w:ilvl w:val="0"/>
          <w:numId w:val="20"/>
        </w:numPr>
        <w:ind w:right="566"/>
        <w:contextualSpacing w:val="0"/>
        <w:jc w:val="both"/>
        <w:rPr>
          <w:rFonts w:ascii="Goudy Old Style" w:hAnsi="Goudy Old Style"/>
          <w:sz w:val="20"/>
          <w:szCs w:val="20"/>
        </w:rPr>
      </w:pPr>
      <w:r w:rsidRPr="00042E53">
        <w:rPr>
          <w:rFonts w:ascii="Goudy Old Style" w:hAnsi="Goudy Old Style"/>
          <w:sz w:val="20"/>
          <w:szCs w:val="20"/>
        </w:rPr>
        <w:t xml:space="preserve">Riscontro nota della società da parte dell’Ente Comune di Bellizzi del 29.10.2015 </w:t>
      </w:r>
      <w:proofErr w:type="spellStart"/>
      <w:r w:rsidRPr="00042E53">
        <w:rPr>
          <w:rFonts w:ascii="Goudy Old Style" w:hAnsi="Goudy Old Style"/>
          <w:sz w:val="20"/>
          <w:szCs w:val="20"/>
        </w:rPr>
        <w:t>prot</w:t>
      </w:r>
      <w:proofErr w:type="spellEnd"/>
      <w:r w:rsidRPr="00042E53">
        <w:rPr>
          <w:rFonts w:ascii="Goudy Old Style" w:hAnsi="Goudy Old Style"/>
          <w:sz w:val="20"/>
          <w:szCs w:val="20"/>
        </w:rPr>
        <w:t>. 17499.</w:t>
      </w:r>
    </w:p>
    <w:p w:rsidR="00192FB8" w:rsidRPr="00042E53" w:rsidRDefault="00192FB8" w:rsidP="00042E53">
      <w:pPr>
        <w:pStyle w:val="Paragrafoelenco"/>
        <w:numPr>
          <w:ilvl w:val="0"/>
          <w:numId w:val="20"/>
        </w:numPr>
        <w:ind w:right="566"/>
        <w:contextualSpacing w:val="0"/>
        <w:jc w:val="both"/>
        <w:rPr>
          <w:rFonts w:ascii="Goudy Old Style" w:hAnsi="Goudy Old Style"/>
          <w:sz w:val="20"/>
          <w:szCs w:val="20"/>
        </w:rPr>
      </w:pPr>
      <w:r w:rsidRPr="00042E53">
        <w:rPr>
          <w:rFonts w:ascii="Goudy Old Style" w:hAnsi="Goudy Old Style"/>
          <w:sz w:val="20"/>
          <w:szCs w:val="20"/>
        </w:rPr>
        <w:t xml:space="preserve">Comunicazione del Capoarea Vigilanza del 29.10.2015 </w:t>
      </w:r>
      <w:proofErr w:type="spellStart"/>
      <w:r w:rsidRPr="00042E53">
        <w:rPr>
          <w:rFonts w:ascii="Goudy Old Style" w:hAnsi="Goudy Old Style"/>
          <w:sz w:val="20"/>
          <w:szCs w:val="20"/>
        </w:rPr>
        <w:t>prot</w:t>
      </w:r>
      <w:proofErr w:type="spellEnd"/>
      <w:r w:rsidRPr="00042E53">
        <w:rPr>
          <w:rFonts w:ascii="Goudy Old Style" w:hAnsi="Goudy Old Style"/>
          <w:sz w:val="20"/>
          <w:szCs w:val="20"/>
        </w:rPr>
        <w:t>. 17499: richiesta entro la data del 30.11.2015, dello Studio di Fattibilità ai fini dell’affidamento del Servizio Parcheggi;</w:t>
      </w:r>
    </w:p>
    <w:p w:rsidR="00192FB8" w:rsidRPr="00042E53" w:rsidRDefault="00192FB8" w:rsidP="00042E53">
      <w:pPr>
        <w:pStyle w:val="Paragrafoelenco"/>
        <w:numPr>
          <w:ilvl w:val="0"/>
          <w:numId w:val="20"/>
        </w:numPr>
        <w:ind w:right="566"/>
        <w:contextualSpacing w:val="0"/>
        <w:jc w:val="both"/>
        <w:rPr>
          <w:rFonts w:ascii="Goudy Old Style" w:hAnsi="Goudy Old Style"/>
          <w:sz w:val="20"/>
          <w:szCs w:val="20"/>
        </w:rPr>
      </w:pPr>
      <w:r w:rsidRPr="00042E53">
        <w:rPr>
          <w:rFonts w:ascii="Goudy Old Style" w:hAnsi="Goudy Old Style"/>
          <w:sz w:val="20"/>
          <w:szCs w:val="20"/>
        </w:rPr>
        <w:t xml:space="preserve">Acquisizione dello Studio di Fattibilità per l’affidamento in </w:t>
      </w:r>
      <w:proofErr w:type="spellStart"/>
      <w:r w:rsidRPr="00042E53">
        <w:rPr>
          <w:rFonts w:ascii="Goudy Old Style" w:hAnsi="Goudy Old Style"/>
          <w:sz w:val="20"/>
          <w:szCs w:val="20"/>
        </w:rPr>
        <w:t>house</w:t>
      </w:r>
      <w:proofErr w:type="spellEnd"/>
      <w:r w:rsidRPr="00042E53">
        <w:rPr>
          <w:rFonts w:ascii="Goudy Old Style" w:hAnsi="Goudy Old Style"/>
          <w:sz w:val="20"/>
          <w:szCs w:val="20"/>
        </w:rPr>
        <w:t xml:space="preserve"> del servizio parcheggi, per anni cinque, presso il Comune di Bellizzi, munito degli allegati del contratto di servizio e del regolamento per la sosta;</w:t>
      </w:r>
    </w:p>
    <w:p w:rsidR="00192FB8" w:rsidRPr="00042E53" w:rsidRDefault="00192FB8" w:rsidP="00042E53">
      <w:pPr>
        <w:pStyle w:val="Paragrafoelenco"/>
        <w:numPr>
          <w:ilvl w:val="0"/>
          <w:numId w:val="20"/>
        </w:numPr>
        <w:ind w:right="566"/>
        <w:contextualSpacing w:val="0"/>
        <w:jc w:val="both"/>
        <w:rPr>
          <w:rFonts w:ascii="Goudy Old Style" w:hAnsi="Goudy Old Style"/>
          <w:sz w:val="20"/>
          <w:szCs w:val="20"/>
        </w:rPr>
      </w:pPr>
      <w:r w:rsidRPr="00042E53">
        <w:rPr>
          <w:rFonts w:ascii="Goudy Old Style" w:hAnsi="Goudy Old Style"/>
          <w:sz w:val="20"/>
          <w:szCs w:val="20"/>
        </w:rPr>
        <w:t xml:space="preserve">Deliberazione Consiglio Comunale Nr. 70 del 21.12.2015: presa d’atto ed approvazione dello studio di fattibilità ed approvazione dell’affidamento in </w:t>
      </w:r>
      <w:proofErr w:type="spellStart"/>
      <w:r w:rsidRPr="00042E53">
        <w:rPr>
          <w:rFonts w:ascii="Goudy Old Style" w:hAnsi="Goudy Old Style"/>
          <w:sz w:val="20"/>
          <w:szCs w:val="20"/>
        </w:rPr>
        <w:t>house</w:t>
      </w:r>
      <w:proofErr w:type="spellEnd"/>
      <w:r w:rsidRPr="00042E53">
        <w:rPr>
          <w:rFonts w:ascii="Goudy Old Style" w:hAnsi="Goudy Old Style"/>
          <w:sz w:val="20"/>
          <w:szCs w:val="20"/>
        </w:rPr>
        <w:t>;</w:t>
      </w:r>
    </w:p>
    <w:p w:rsidR="00192FB8" w:rsidRPr="00042E53" w:rsidRDefault="00192FB8" w:rsidP="00042E53">
      <w:pPr>
        <w:pStyle w:val="Paragrafoelenco"/>
        <w:numPr>
          <w:ilvl w:val="0"/>
          <w:numId w:val="20"/>
        </w:numPr>
        <w:ind w:right="566"/>
        <w:contextualSpacing w:val="0"/>
        <w:jc w:val="both"/>
        <w:rPr>
          <w:rFonts w:ascii="Goudy Old Style" w:hAnsi="Goudy Old Style"/>
          <w:sz w:val="20"/>
          <w:szCs w:val="20"/>
        </w:rPr>
      </w:pPr>
      <w:r w:rsidRPr="00042E53">
        <w:rPr>
          <w:rFonts w:ascii="Goudy Old Style" w:hAnsi="Goudy Old Style"/>
          <w:sz w:val="20"/>
          <w:szCs w:val="20"/>
        </w:rPr>
        <w:t>Nota Area Vigilanza 429/2016: richiesta revisione dello Studio di Fattibilità;</w:t>
      </w:r>
    </w:p>
    <w:p w:rsidR="00192FB8" w:rsidRPr="00042E53" w:rsidRDefault="00192FB8" w:rsidP="00042E53">
      <w:pPr>
        <w:pStyle w:val="Paragrafoelenco"/>
        <w:numPr>
          <w:ilvl w:val="0"/>
          <w:numId w:val="20"/>
        </w:numPr>
        <w:ind w:right="566"/>
        <w:contextualSpacing w:val="0"/>
        <w:jc w:val="both"/>
        <w:rPr>
          <w:rFonts w:ascii="Goudy Old Style" w:hAnsi="Goudy Old Style"/>
          <w:sz w:val="20"/>
          <w:szCs w:val="20"/>
        </w:rPr>
      </w:pPr>
      <w:r w:rsidRPr="00042E53">
        <w:rPr>
          <w:rFonts w:ascii="Goudy Old Style" w:hAnsi="Goudy Old Style"/>
          <w:sz w:val="20"/>
          <w:szCs w:val="20"/>
        </w:rPr>
        <w:t>Acquisizione della revisione dello Studio di Fattibilità;</w:t>
      </w:r>
    </w:p>
    <w:p w:rsidR="00192FB8" w:rsidRPr="00042E53" w:rsidRDefault="00192FB8" w:rsidP="00042E53">
      <w:pPr>
        <w:pStyle w:val="Paragrafoelenco"/>
        <w:numPr>
          <w:ilvl w:val="0"/>
          <w:numId w:val="20"/>
        </w:numPr>
        <w:ind w:right="566"/>
        <w:contextualSpacing w:val="0"/>
        <w:jc w:val="both"/>
        <w:rPr>
          <w:rFonts w:ascii="Goudy Old Style" w:hAnsi="Goudy Old Style"/>
          <w:sz w:val="20"/>
          <w:szCs w:val="20"/>
        </w:rPr>
      </w:pPr>
      <w:r w:rsidRPr="00042E53">
        <w:rPr>
          <w:rFonts w:ascii="Goudy Old Style" w:hAnsi="Goudy Old Style"/>
          <w:sz w:val="20"/>
          <w:szCs w:val="20"/>
        </w:rPr>
        <w:t>Deliberazione Consiglio Comunale Nr. 07 del 26.02.2016: approvazione de PUT e del Piano della Sosta;</w:t>
      </w:r>
    </w:p>
    <w:p w:rsidR="00192FB8" w:rsidRPr="00042E53" w:rsidRDefault="00192FB8" w:rsidP="00042E53">
      <w:pPr>
        <w:pStyle w:val="Paragrafoelenco"/>
        <w:numPr>
          <w:ilvl w:val="0"/>
          <w:numId w:val="20"/>
        </w:numPr>
        <w:ind w:right="566"/>
        <w:contextualSpacing w:val="0"/>
        <w:jc w:val="both"/>
        <w:rPr>
          <w:rFonts w:ascii="Goudy Old Style" w:hAnsi="Goudy Old Style"/>
          <w:sz w:val="20"/>
          <w:szCs w:val="20"/>
        </w:rPr>
      </w:pPr>
      <w:r w:rsidRPr="00042E53">
        <w:rPr>
          <w:rFonts w:ascii="Goudy Old Style" w:hAnsi="Goudy Old Style"/>
          <w:sz w:val="20"/>
          <w:szCs w:val="20"/>
        </w:rPr>
        <w:t xml:space="preserve">Determinazione Area Vigilanza 367 del 04.05.2016: Affidamento in </w:t>
      </w:r>
      <w:proofErr w:type="spellStart"/>
      <w:r w:rsidRPr="00042E53">
        <w:rPr>
          <w:rFonts w:ascii="Goudy Old Style" w:hAnsi="Goudy Old Style"/>
          <w:sz w:val="20"/>
          <w:szCs w:val="20"/>
        </w:rPr>
        <w:t>house</w:t>
      </w:r>
      <w:proofErr w:type="spellEnd"/>
      <w:r w:rsidRPr="00042E53">
        <w:rPr>
          <w:rFonts w:ascii="Goudy Old Style" w:hAnsi="Goudy Old Style"/>
          <w:sz w:val="20"/>
          <w:szCs w:val="20"/>
        </w:rPr>
        <w:t xml:space="preserve"> del servizio parcheggi per anni cinque;</w:t>
      </w:r>
    </w:p>
    <w:p w:rsidR="00992CD9" w:rsidRPr="00042E53" w:rsidRDefault="00192FB8" w:rsidP="00042E53">
      <w:pPr>
        <w:pStyle w:val="Paragrafoelenco"/>
        <w:numPr>
          <w:ilvl w:val="0"/>
          <w:numId w:val="20"/>
        </w:numPr>
        <w:ind w:right="566"/>
        <w:contextualSpacing w:val="0"/>
        <w:jc w:val="both"/>
        <w:rPr>
          <w:rFonts w:ascii="Goudy Old Style" w:hAnsi="Goudy Old Style"/>
          <w:sz w:val="20"/>
          <w:szCs w:val="20"/>
        </w:rPr>
      </w:pPr>
      <w:r w:rsidRPr="00042E53">
        <w:rPr>
          <w:rFonts w:ascii="Goudy Old Style" w:hAnsi="Goudy Old Style"/>
          <w:sz w:val="20"/>
          <w:szCs w:val="20"/>
        </w:rPr>
        <w:t>Progetto Esecutivo del Servizio in House</w:t>
      </w:r>
      <w:r w:rsidR="00992CD9" w:rsidRPr="00042E53">
        <w:rPr>
          <w:rFonts w:ascii="Goudy Old Style" w:hAnsi="Goudy Old Style"/>
          <w:sz w:val="20"/>
          <w:szCs w:val="20"/>
        </w:rPr>
        <w:t>, del 20.05.2017, acquisito all’</w:t>
      </w:r>
      <w:r w:rsidRPr="00042E53">
        <w:rPr>
          <w:rFonts w:ascii="Goudy Old Style" w:hAnsi="Goudy Old Style"/>
          <w:sz w:val="20"/>
          <w:szCs w:val="20"/>
        </w:rPr>
        <w:t>Area Vigilanza</w:t>
      </w:r>
      <w:r w:rsidR="00992CD9" w:rsidRPr="00042E53">
        <w:rPr>
          <w:rFonts w:ascii="Goudy Old Style" w:hAnsi="Goudy Old Style"/>
          <w:sz w:val="20"/>
          <w:szCs w:val="20"/>
        </w:rPr>
        <w:t>;</w:t>
      </w:r>
    </w:p>
    <w:p w:rsidR="00992CD9" w:rsidRPr="00042E53" w:rsidRDefault="00992CD9" w:rsidP="00042E53">
      <w:pPr>
        <w:pStyle w:val="Paragrafoelenco"/>
        <w:numPr>
          <w:ilvl w:val="0"/>
          <w:numId w:val="20"/>
        </w:numPr>
        <w:ind w:right="566"/>
        <w:contextualSpacing w:val="0"/>
        <w:jc w:val="both"/>
        <w:rPr>
          <w:rFonts w:ascii="Goudy Old Style" w:hAnsi="Goudy Old Style"/>
          <w:sz w:val="20"/>
          <w:szCs w:val="20"/>
        </w:rPr>
      </w:pPr>
      <w:r w:rsidRPr="00042E53">
        <w:rPr>
          <w:rFonts w:ascii="Goudy Old Style" w:hAnsi="Goudy Old Style"/>
          <w:sz w:val="20"/>
          <w:szCs w:val="20"/>
        </w:rPr>
        <w:t xml:space="preserve">Relazione Responsabile dell’Area Vigilanza </w:t>
      </w:r>
      <w:proofErr w:type="spellStart"/>
      <w:r w:rsidRPr="00042E53">
        <w:rPr>
          <w:rFonts w:ascii="Goudy Old Style" w:hAnsi="Goudy Old Style"/>
          <w:sz w:val="20"/>
          <w:szCs w:val="20"/>
        </w:rPr>
        <w:t>prot</w:t>
      </w:r>
      <w:proofErr w:type="spellEnd"/>
      <w:r w:rsidRPr="00042E53">
        <w:rPr>
          <w:rFonts w:ascii="Goudy Old Style" w:hAnsi="Goudy Old Style"/>
          <w:sz w:val="20"/>
          <w:szCs w:val="20"/>
        </w:rPr>
        <w:t>. 12435/2017 del 08.06.2017;</w:t>
      </w:r>
    </w:p>
    <w:p w:rsidR="00992CD9" w:rsidRDefault="00992CD9" w:rsidP="00042E53">
      <w:pPr>
        <w:pStyle w:val="Paragrafoelenco"/>
        <w:numPr>
          <w:ilvl w:val="0"/>
          <w:numId w:val="20"/>
        </w:numPr>
        <w:ind w:right="566"/>
        <w:contextualSpacing w:val="0"/>
        <w:jc w:val="both"/>
        <w:rPr>
          <w:rFonts w:ascii="Goudy Old Style" w:hAnsi="Goudy Old Style"/>
          <w:sz w:val="20"/>
          <w:szCs w:val="20"/>
        </w:rPr>
      </w:pPr>
      <w:r w:rsidRPr="00042E53">
        <w:rPr>
          <w:rFonts w:ascii="Goudy Old Style" w:hAnsi="Goudy Old Style"/>
          <w:sz w:val="20"/>
          <w:szCs w:val="20"/>
        </w:rPr>
        <w:t>Deliberazione di Giunta n.95/2017 del 14.06.2017, Affidamento parcheggio a pag</w:t>
      </w:r>
      <w:r w:rsidR="00042E53" w:rsidRPr="00042E53">
        <w:rPr>
          <w:rFonts w:ascii="Goudy Old Style" w:hAnsi="Goudy Old Style"/>
          <w:sz w:val="20"/>
          <w:szCs w:val="20"/>
        </w:rPr>
        <w:t>amento area mercato ed aree adia</w:t>
      </w:r>
      <w:r w:rsidR="00042E53">
        <w:rPr>
          <w:rFonts w:ascii="Goudy Old Style" w:hAnsi="Goudy Old Style"/>
          <w:sz w:val="20"/>
          <w:szCs w:val="20"/>
        </w:rPr>
        <w:t>centi.</w:t>
      </w:r>
    </w:p>
    <w:p w:rsidR="006D6394" w:rsidRDefault="006D6394" w:rsidP="006D6394">
      <w:pPr>
        <w:pStyle w:val="Paragrafoelenco"/>
        <w:numPr>
          <w:ilvl w:val="0"/>
          <w:numId w:val="20"/>
        </w:numPr>
        <w:ind w:right="566"/>
        <w:contextualSpacing w:val="0"/>
        <w:jc w:val="both"/>
        <w:rPr>
          <w:rFonts w:ascii="Goudy Old Style" w:hAnsi="Goudy Old Style"/>
          <w:sz w:val="20"/>
          <w:szCs w:val="20"/>
        </w:rPr>
      </w:pPr>
      <w:r>
        <w:rPr>
          <w:rFonts w:ascii="Goudy Old Style" w:hAnsi="Goudy Old Style"/>
          <w:sz w:val="20"/>
          <w:szCs w:val="20"/>
        </w:rPr>
        <w:t xml:space="preserve">Trasmissione </w:t>
      </w:r>
      <w:r w:rsidRPr="006D6394">
        <w:rPr>
          <w:rFonts w:ascii="Goudy Old Style" w:hAnsi="Goudy Old Style"/>
          <w:sz w:val="20"/>
          <w:szCs w:val="20"/>
        </w:rPr>
        <w:t xml:space="preserve"> Servizio Parcheggi – PUT. Relazione Attività al 30 Aprile 2018 e Programmazione Avvio di Gestione del Servizio</w:t>
      </w:r>
      <w:r>
        <w:rPr>
          <w:rFonts w:ascii="Goudy Old Style" w:hAnsi="Goudy Old Style"/>
          <w:sz w:val="20"/>
          <w:szCs w:val="20"/>
        </w:rPr>
        <w:t xml:space="preserve"> Sosta Gratuita Residenti e Servizio Parcheggi.</w:t>
      </w:r>
    </w:p>
    <w:p w:rsidR="006D6394" w:rsidRDefault="006D6394" w:rsidP="006D6394">
      <w:pPr>
        <w:pStyle w:val="Paragrafoelenco"/>
        <w:ind w:left="1440" w:right="566"/>
        <w:contextualSpacing w:val="0"/>
        <w:jc w:val="both"/>
        <w:rPr>
          <w:rFonts w:ascii="Goudy Old Style" w:hAnsi="Goudy Old Style"/>
          <w:sz w:val="20"/>
          <w:szCs w:val="20"/>
        </w:rPr>
      </w:pPr>
    </w:p>
    <w:p w:rsidR="00C1518A" w:rsidRPr="00042E53" w:rsidRDefault="00C1518A" w:rsidP="00C1518A">
      <w:pPr>
        <w:pStyle w:val="Paragrafoelenco"/>
        <w:ind w:left="1440" w:right="566"/>
        <w:contextualSpacing w:val="0"/>
        <w:jc w:val="both"/>
        <w:rPr>
          <w:rFonts w:ascii="Goudy Old Style" w:hAnsi="Goudy Old Style"/>
          <w:sz w:val="20"/>
          <w:szCs w:val="20"/>
        </w:rPr>
      </w:pPr>
    </w:p>
    <w:p w:rsidR="006D6394" w:rsidRDefault="006D6394" w:rsidP="00C1518A">
      <w:pPr>
        <w:pStyle w:val="Rientrocorpodeltesto"/>
        <w:ind w:left="426" w:firstLine="0"/>
        <w:jc w:val="center"/>
        <w:rPr>
          <w:rFonts w:ascii="Goudy Old Style" w:hAnsi="Goudy Old Style" w:cs="Times New Roman"/>
          <w:sz w:val="20"/>
        </w:rPr>
      </w:pPr>
    </w:p>
    <w:p w:rsidR="00042E53" w:rsidRPr="00DD6EC8" w:rsidRDefault="006D6394" w:rsidP="006D6394">
      <w:pPr>
        <w:pStyle w:val="Paragrafoelenco"/>
        <w:ind w:left="5664" w:right="566"/>
        <w:contextualSpacing w:val="0"/>
        <w:jc w:val="both"/>
        <w:rPr>
          <w:b/>
          <w:sz w:val="20"/>
          <w:szCs w:val="20"/>
        </w:rPr>
      </w:pPr>
      <w:r w:rsidRPr="00DD6EC8">
        <w:rPr>
          <w:b/>
          <w:sz w:val="20"/>
          <w:szCs w:val="20"/>
        </w:rPr>
        <w:t>L’A.U.</w:t>
      </w:r>
    </w:p>
    <w:p w:rsidR="00192FB8" w:rsidRPr="006D6394" w:rsidRDefault="00192FB8" w:rsidP="00042E53">
      <w:pPr>
        <w:pStyle w:val="Rientrocorpodeltesto"/>
        <w:ind w:left="426" w:firstLine="0"/>
        <w:jc w:val="both"/>
        <w:rPr>
          <w:rFonts w:ascii="Times New Roman" w:hAnsi="Times New Roman" w:cs="Times New Roman"/>
          <w:b/>
          <w:sz w:val="20"/>
        </w:rPr>
      </w:pPr>
    </w:p>
    <w:p w:rsidR="00992CD9" w:rsidRPr="00042E53" w:rsidRDefault="00992CD9" w:rsidP="00042E53">
      <w:pPr>
        <w:pStyle w:val="Rientrocorpodeltesto"/>
        <w:ind w:left="426" w:firstLine="0"/>
        <w:jc w:val="both"/>
        <w:rPr>
          <w:rFonts w:ascii="Times New Roman" w:hAnsi="Times New Roman" w:cs="Times New Roman"/>
          <w:sz w:val="20"/>
        </w:rPr>
      </w:pPr>
    </w:p>
    <w:p w:rsidR="00192FB8" w:rsidRPr="00042E53" w:rsidRDefault="00192FB8" w:rsidP="00042E53">
      <w:pPr>
        <w:pStyle w:val="Rientrocorpodeltesto"/>
        <w:ind w:left="426" w:firstLine="0"/>
        <w:jc w:val="both"/>
        <w:rPr>
          <w:rFonts w:ascii="Times New Roman" w:hAnsi="Times New Roman" w:cs="Times New Roman"/>
          <w:sz w:val="20"/>
        </w:rPr>
      </w:pPr>
      <w:bookmarkStart w:id="0" w:name="_GoBack"/>
      <w:bookmarkEnd w:id="0"/>
    </w:p>
    <w:sectPr w:rsidR="00192FB8" w:rsidRPr="00042E53" w:rsidSect="001B3B7B">
      <w:headerReference w:type="default" r:id="rId9"/>
      <w:pgSz w:w="11906" w:h="16838"/>
      <w:pgMar w:top="3119" w:right="1558" w:bottom="1702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B4F" w:rsidRDefault="00113B4F" w:rsidP="00AB0E1A">
      <w:r>
        <w:separator/>
      </w:r>
    </w:p>
  </w:endnote>
  <w:endnote w:type="continuationSeparator" w:id="0">
    <w:p w:rsidR="00113B4F" w:rsidRDefault="00113B4F" w:rsidP="00AB0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B4F" w:rsidRDefault="00113B4F" w:rsidP="00AB0E1A">
      <w:r>
        <w:separator/>
      </w:r>
    </w:p>
  </w:footnote>
  <w:footnote w:type="continuationSeparator" w:id="0">
    <w:p w:rsidR="00113B4F" w:rsidRDefault="00113B4F" w:rsidP="00AB0E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A48" w:rsidRDefault="00A75A48" w:rsidP="00A75A48">
    <w:pPr>
      <w:jc w:val="center"/>
      <w:rPr>
        <w:rFonts w:ascii="Bodoni MT" w:hAnsi="Bodoni MT"/>
      </w:rPr>
    </w:pPr>
  </w:p>
  <w:p w:rsidR="00042E53" w:rsidRDefault="0072267D" w:rsidP="00EE3FC3">
    <w:pPr>
      <w:ind w:left="-709" w:right="-709"/>
      <w:jc w:val="center"/>
      <w:rPr>
        <w:rFonts w:ascii="Bodoni MT" w:hAnsi="Bodoni MT"/>
        <w:noProof/>
      </w:rPr>
    </w:pPr>
    <w:r>
      <w:rPr>
        <w:rFonts w:ascii="Bodoni MT" w:hAnsi="Bodoni MT"/>
        <w:noProof/>
      </w:rPr>
      <w:drawing>
        <wp:inline distT="0" distB="0" distL="0" distR="0" wp14:anchorId="52AB7E8B" wp14:editId="18227769">
          <wp:extent cx="1063769" cy="998555"/>
          <wp:effectExtent l="19050" t="0" r="3031" b="0"/>
          <wp:docPr id="7" name="Immagine 2" descr="C:\Users\Antonio\Desktop\C&amp;R\Nuov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o\Desktop\C&amp;R\Nuovo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245" cy="9999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42E53">
      <w:rPr>
        <w:noProof/>
        <w:sz w:val="40"/>
        <w:szCs w:val="40"/>
      </w:rPr>
      <w:t xml:space="preserve">     </w:t>
    </w:r>
    <w:r>
      <w:rPr>
        <w:noProof/>
        <w:sz w:val="40"/>
        <w:szCs w:val="40"/>
      </w:rPr>
      <w:drawing>
        <wp:inline distT="0" distB="0" distL="0" distR="0" wp14:anchorId="7D4BB39C" wp14:editId="5C3657EA">
          <wp:extent cx="3409950" cy="450850"/>
          <wp:effectExtent l="0" t="0" r="0" b="6350"/>
          <wp:docPr id="8" name="Immagine 1" descr="C:\Users\Antonio\Desktop\C&amp;R\Nuovo logo scrit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o\Desktop\C&amp;R\Nuovo logo scritt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6503" cy="4530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42E53">
      <w:rPr>
        <w:rFonts w:ascii="Bodoni MT" w:hAnsi="Bodoni MT"/>
        <w:noProof/>
      </w:rPr>
      <w:t xml:space="preserve">           </w:t>
    </w:r>
    <w:r w:rsidRPr="00CE6682">
      <w:rPr>
        <w:rFonts w:ascii="Bodoni MT" w:hAnsi="Bodoni MT"/>
        <w:noProof/>
      </w:rPr>
      <w:drawing>
        <wp:inline distT="0" distB="0" distL="0" distR="0" wp14:anchorId="2BD789BF" wp14:editId="06CC20C8">
          <wp:extent cx="771525" cy="1017843"/>
          <wp:effectExtent l="19050" t="0" r="9525" b="0"/>
          <wp:docPr id="9" name="Immagine 2" descr="C:\Users\Antonio\Desktop\C&amp;R\stemma-comune-bellizz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o\Desktop\C&amp;R\stemma-comune-bellizz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77" cy="102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2267D" w:rsidRPr="00042E53" w:rsidRDefault="0072267D" w:rsidP="00EE3FC3">
    <w:pPr>
      <w:ind w:left="-709" w:right="-709"/>
      <w:jc w:val="center"/>
      <w:rPr>
        <w:rFonts w:ascii="Bodoni MT" w:hAnsi="Bodoni MT"/>
        <w:sz w:val="16"/>
        <w:szCs w:val="16"/>
        <w:u w:val="single"/>
      </w:rPr>
    </w:pPr>
    <w:r w:rsidRPr="00042E53">
      <w:rPr>
        <w:rFonts w:ascii="Bodoni MT" w:hAnsi="Bodoni MT"/>
        <w:sz w:val="16"/>
        <w:szCs w:val="16"/>
      </w:rPr>
      <w:t>Sede legale: Via Manin 23; Sede operativa: Via Roma 197 84092 Bellizzi (SA) C.F. e P.IVA 05288720658</w:t>
    </w:r>
    <w:r w:rsidR="009B2DE0" w:rsidRPr="00042E53">
      <w:rPr>
        <w:rFonts w:ascii="Bodoni MT" w:hAnsi="Bodoni MT"/>
        <w:sz w:val="16"/>
        <w:szCs w:val="16"/>
      </w:rPr>
      <w:t xml:space="preserve"> </w:t>
    </w:r>
    <w:proofErr w:type="spellStart"/>
    <w:r w:rsidRPr="00042E53">
      <w:rPr>
        <w:rFonts w:ascii="Bodoni MT" w:hAnsi="Bodoni MT"/>
        <w:sz w:val="16"/>
        <w:szCs w:val="16"/>
      </w:rPr>
      <w:t>tel</w:t>
    </w:r>
    <w:proofErr w:type="spellEnd"/>
    <w:r w:rsidRPr="00042E53">
      <w:rPr>
        <w:rFonts w:ascii="Bodoni MT" w:hAnsi="Bodoni MT"/>
        <w:sz w:val="16"/>
        <w:szCs w:val="16"/>
      </w:rPr>
      <w:t>/fax 08281995200</w:t>
    </w:r>
    <w:r w:rsidRPr="00042E53">
      <w:rPr>
        <w:rFonts w:ascii="Bodoni MT" w:hAnsi="Bodoni MT"/>
        <w:sz w:val="16"/>
        <w:szCs w:val="16"/>
        <w:u w:val="single"/>
      </w:rPr>
      <w:t xml:space="preserve">  </w:t>
    </w:r>
    <w:r w:rsidR="009B2DE0" w:rsidRPr="00042E53">
      <w:rPr>
        <w:rFonts w:ascii="Bodoni MT" w:hAnsi="Bodoni MT"/>
        <w:sz w:val="16"/>
        <w:szCs w:val="16"/>
        <w:u w:val="single"/>
      </w:rPr>
      <w:t>__________</w:t>
    </w:r>
    <w:proofErr w:type="spellStart"/>
    <w:r w:rsidRPr="00042E53">
      <w:rPr>
        <w:rFonts w:ascii="Bodoni MT" w:hAnsi="Bodoni MT"/>
        <w:sz w:val="16"/>
        <w:szCs w:val="16"/>
        <w:u w:val="single"/>
      </w:rPr>
      <w:t>Email:</w:t>
    </w:r>
    <w:hyperlink r:id="rId4" w:history="1">
      <w:r w:rsidRPr="00042E53">
        <w:rPr>
          <w:rStyle w:val="Collegamentoipertestuale"/>
          <w:rFonts w:ascii="Bodoni MT" w:hAnsi="Bodoni MT"/>
          <w:sz w:val="16"/>
          <w:szCs w:val="16"/>
        </w:rPr>
        <w:t>cermanutenzione@virgilio.it</w:t>
      </w:r>
      <w:proofErr w:type="spellEnd"/>
    </w:hyperlink>
    <w:r w:rsidRPr="00042E53">
      <w:rPr>
        <w:rFonts w:ascii="Bodoni MT" w:hAnsi="Bodoni MT"/>
        <w:sz w:val="16"/>
        <w:szCs w:val="16"/>
        <w:u w:val="single"/>
      </w:rPr>
      <w:t xml:space="preserve"> </w:t>
    </w:r>
    <w:r w:rsidR="009B2DE0" w:rsidRPr="00042E53">
      <w:rPr>
        <w:rFonts w:ascii="Bodoni MT" w:hAnsi="Bodoni MT"/>
        <w:sz w:val="16"/>
        <w:szCs w:val="16"/>
        <w:u w:val="single"/>
      </w:rPr>
      <w:t xml:space="preserve">- sostazonebellizzi@virgilio.it </w:t>
    </w:r>
    <w:r w:rsidRPr="00042E53">
      <w:rPr>
        <w:rFonts w:ascii="Bodoni MT" w:hAnsi="Bodoni MT"/>
        <w:sz w:val="16"/>
        <w:szCs w:val="16"/>
        <w:u w:val="single"/>
      </w:rPr>
      <w:t xml:space="preserve">sito: www.cooperazionerinascita.it____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C2B7E"/>
    <w:multiLevelType w:val="hybridMultilevel"/>
    <w:tmpl w:val="94120A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01468"/>
    <w:multiLevelType w:val="hybridMultilevel"/>
    <w:tmpl w:val="17D23C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15101"/>
    <w:multiLevelType w:val="hybridMultilevel"/>
    <w:tmpl w:val="CD0CE216"/>
    <w:lvl w:ilvl="0" w:tplc="CE4E33F6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131B06"/>
    <w:multiLevelType w:val="hybridMultilevel"/>
    <w:tmpl w:val="BC301E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05C31"/>
    <w:multiLevelType w:val="hybridMultilevel"/>
    <w:tmpl w:val="F9C6EBFE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F1C78"/>
    <w:multiLevelType w:val="hybridMultilevel"/>
    <w:tmpl w:val="B576E166"/>
    <w:lvl w:ilvl="0" w:tplc="04100013">
      <w:start w:val="1"/>
      <w:numFmt w:val="upperRoman"/>
      <w:lvlText w:val="%1."/>
      <w:lvlJc w:val="righ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>
      <w:start w:val="1"/>
      <w:numFmt w:val="lowerLetter"/>
      <w:lvlText w:val="%5."/>
      <w:lvlJc w:val="left"/>
      <w:pPr>
        <w:ind w:left="3960" w:hanging="360"/>
      </w:pPr>
    </w:lvl>
    <w:lvl w:ilvl="5" w:tplc="0410001B">
      <w:start w:val="1"/>
      <w:numFmt w:val="lowerRoman"/>
      <w:lvlText w:val="%6."/>
      <w:lvlJc w:val="right"/>
      <w:pPr>
        <w:ind w:left="4680" w:hanging="180"/>
      </w:pPr>
    </w:lvl>
    <w:lvl w:ilvl="6" w:tplc="0410000F">
      <w:start w:val="1"/>
      <w:numFmt w:val="decimal"/>
      <w:lvlText w:val="%7."/>
      <w:lvlJc w:val="left"/>
      <w:pPr>
        <w:ind w:left="5400" w:hanging="360"/>
      </w:pPr>
    </w:lvl>
    <w:lvl w:ilvl="7" w:tplc="04100019">
      <w:start w:val="1"/>
      <w:numFmt w:val="lowerLetter"/>
      <w:lvlText w:val="%8."/>
      <w:lvlJc w:val="left"/>
      <w:pPr>
        <w:ind w:left="6120" w:hanging="360"/>
      </w:pPr>
    </w:lvl>
    <w:lvl w:ilvl="8" w:tplc="0410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E354AF"/>
    <w:multiLevelType w:val="multilevel"/>
    <w:tmpl w:val="857E9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20D843FC"/>
    <w:multiLevelType w:val="hybridMultilevel"/>
    <w:tmpl w:val="B86C99D0"/>
    <w:lvl w:ilvl="0" w:tplc="04100015">
      <w:start w:val="1"/>
      <w:numFmt w:val="upperLetter"/>
      <w:lvlText w:val="%1.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>
      <w:start w:val="1"/>
      <w:numFmt w:val="lowerLetter"/>
      <w:lvlText w:val="%5."/>
      <w:lvlJc w:val="left"/>
      <w:pPr>
        <w:ind w:left="3960" w:hanging="360"/>
      </w:pPr>
    </w:lvl>
    <w:lvl w:ilvl="5" w:tplc="0410001B">
      <w:start w:val="1"/>
      <w:numFmt w:val="lowerRoman"/>
      <w:lvlText w:val="%6."/>
      <w:lvlJc w:val="right"/>
      <w:pPr>
        <w:ind w:left="4680" w:hanging="180"/>
      </w:pPr>
    </w:lvl>
    <w:lvl w:ilvl="6" w:tplc="0410000F">
      <w:start w:val="1"/>
      <w:numFmt w:val="decimal"/>
      <w:lvlText w:val="%7."/>
      <w:lvlJc w:val="left"/>
      <w:pPr>
        <w:ind w:left="5400" w:hanging="360"/>
      </w:pPr>
    </w:lvl>
    <w:lvl w:ilvl="7" w:tplc="04100019">
      <w:start w:val="1"/>
      <w:numFmt w:val="lowerLetter"/>
      <w:lvlText w:val="%8."/>
      <w:lvlJc w:val="left"/>
      <w:pPr>
        <w:ind w:left="6120" w:hanging="360"/>
      </w:pPr>
    </w:lvl>
    <w:lvl w:ilvl="8" w:tplc="0410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3267994"/>
    <w:multiLevelType w:val="hybridMultilevel"/>
    <w:tmpl w:val="FED62552"/>
    <w:lvl w:ilvl="0" w:tplc="04100013">
      <w:start w:val="1"/>
      <w:numFmt w:val="upperRoman"/>
      <w:lvlText w:val="%1."/>
      <w:lvlJc w:val="righ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7E179CF"/>
    <w:multiLevelType w:val="multilevel"/>
    <w:tmpl w:val="857E9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4E65359C"/>
    <w:multiLevelType w:val="hybridMultilevel"/>
    <w:tmpl w:val="3B48B1E0"/>
    <w:lvl w:ilvl="0" w:tplc="2BF60A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D62D8B"/>
    <w:multiLevelType w:val="hybridMultilevel"/>
    <w:tmpl w:val="E10AE7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116D38"/>
    <w:multiLevelType w:val="hybridMultilevel"/>
    <w:tmpl w:val="8DB6E2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8836C5"/>
    <w:multiLevelType w:val="hybridMultilevel"/>
    <w:tmpl w:val="C3260A3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9424E3"/>
    <w:multiLevelType w:val="hybridMultilevel"/>
    <w:tmpl w:val="B5A27F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CF5F74"/>
    <w:multiLevelType w:val="hybridMultilevel"/>
    <w:tmpl w:val="76028EE6"/>
    <w:lvl w:ilvl="0" w:tplc="61B261C4">
      <w:start w:val="1"/>
      <w:numFmt w:val="bullet"/>
      <w:lvlText w:val="­"/>
      <w:lvlJc w:val="left"/>
      <w:pPr>
        <w:ind w:left="1146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7B95368"/>
    <w:multiLevelType w:val="hybridMultilevel"/>
    <w:tmpl w:val="0BA035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503B27"/>
    <w:multiLevelType w:val="hybridMultilevel"/>
    <w:tmpl w:val="8E608362"/>
    <w:lvl w:ilvl="0" w:tplc="870A106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CCD085B"/>
    <w:multiLevelType w:val="multilevel"/>
    <w:tmpl w:val="857E9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7D7B1D37"/>
    <w:multiLevelType w:val="hybridMultilevel"/>
    <w:tmpl w:val="EF4E0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89425E"/>
    <w:multiLevelType w:val="multilevel"/>
    <w:tmpl w:val="857E9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16"/>
  </w:num>
  <w:num w:numId="4">
    <w:abstractNumId w:val="0"/>
  </w:num>
  <w:num w:numId="5">
    <w:abstractNumId w:val="12"/>
  </w:num>
  <w:num w:numId="6">
    <w:abstractNumId w:val="3"/>
  </w:num>
  <w:num w:numId="7">
    <w:abstractNumId w:val="9"/>
  </w:num>
  <w:num w:numId="8">
    <w:abstractNumId w:val="1"/>
  </w:num>
  <w:num w:numId="9">
    <w:abstractNumId w:val="6"/>
  </w:num>
  <w:num w:numId="10">
    <w:abstractNumId w:val="20"/>
  </w:num>
  <w:num w:numId="11">
    <w:abstractNumId w:val="18"/>
  </w:num>
  <w:num w:numId="12">
    <w:abstractNumId w:val="17"/>
  </w:num>
  <w:num w:numId="13">
    <w:abstractNumId w:val="11"/>
  </w:num>
  <w:num w:numId="14">
    <w:abstractNumId w:val="14"/>
  </w:num>
  <w:num w:numId="15">
    <w:abstractNumId w:val="2"/>
  </w:num>
  <w:num w:numId="16">
    <w:abstractNumId w:val="19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7"/>
  </w:num>
  <w:num w:numId="20">
    <w:abstractNumId w:val="8"/>
  </w:num>
  <w:num w:numId="21">
    <w:abstractNumId w:val="15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870"/>
    <w:rsid w:val="0000029D"/>
    <w:rsid w:val="00020E3C"/>
    <w:rsid w:val="00021BB2"/>
    <w:rsid w:val="00021F88"/>
    <w:rsid w:val="0002234C"/>
    <w:rsid w:val="00023075"/>
    <w:rsid w:val="00032747"/>
    <w:rsid w:val="00042E53"/>
    <w:rsid w:val="00043221"/>
    <w:rsid w:val="00054A04"/>
    <w:rsid w:val="00064C27"/>
    <w:rsid w:val="00086420"/>
    <w:rsid w:val="00096E14"/>
    <w:rsid w:val="000C7EB9"/>
    <w:rsid w:val="000E3B34"/>
    <w:rsid w:val="00102EA9"/>
    <w:rsid w:val="00105926"/>
    <w:rsid w:val="00113B4F"/>
    <w:rsid w:val="00121CC6"/>
    <w:rsid w:val="00131EEB"/>
    <w:rsid w:val="001348E9"/>
    <w:rsid w:val="00136541"/>
    <w:rsid w:val="001561B1"/>
    <w:rsid w:val="00157400"/>
    <w:rsid w:val="00161C47"/>
    <w:rsid w:val="00165F5D"/>
    <w:rsid w:val="001747E5"/>
    <w:rsid w:val="00192AC8"/>
    <w:rsid w:val="00192FB8"/>
    <w:rsid w:val="00193A64"/>
    <w:rsid w:val="001A4870"/>
    <w:rsid w:val="001B0A3C"/>
    <w:rsid w:val="001B3B7B"/>
    <w:rsid w:val="001E17BF"/>
    <w:rsid w:val="001E23CF"/>
    <w:rsid w:val="001F0EC2"/>
    <w:rsid w:val="001F1814"/>
    <w:rsid w:val="001F52C7"/>
    <w:rsid w:val="001F5C71"/>
    <w:rsid w:val="001F6506"/>
    <w:rsid w:val="00201639"/>
    <w:rsid w:val="0020197F"/>
    <w:rsid w:val="0020678B"/>
    <w:rsid w:val="00210308"/>
    <w:rsid w:val="002359C6"/>
    <w:rsid w:val="00246BB5"/>
    <w:rsid w:val="0025287C"/>
    <w:rsid w:val="00254262"/>
    <w:rsid w:val="00262F73"/>
    <w:rsid w:val="002644EC"/>
    <w:rsid w:val="00264A37"/>
    <w:rsid w:val="0027184B"/>
    <w:rsid w:val="00273818"/>
    <w:rsid w:val="00274B4A"/>
    <w:rsid w:val="00277A35"/>
    <w:rsid w:val="00286D75"/>
    <w:rsid w:val="002A3098"/>
    <w:rsid w:val="002B0511"/>
    <w:rsid w:val="002C3EF6"/>
    <w:rsid w:val="002C3F77"/>
    <w:rsid w:val="002D4EC0"/>
    <w:rsid w:val="002E314D"/>
    <w:rsid w:val="002E4B50"/>
    <w:rsid w:val="002F3E7D"/>
    <w:rsid w:val="002F4368"/>
    <w:rsid w:val="003109FE"/>
    <w:rsid w:val="00325FCF"/>
    <w:rsid w:val="0033657B"/>
    <w:rsid w:val="003430E7"/>
    <w:rsid w:val="0035206C"/>
    <w:rsid w:val="00392C08"/>
    <w:rsid w:val="00394453"/>
    <w:rsid w:val="003945E1"/>
    <w:rsid w:val="003A4487"/>
    <w:rsid w:val="003C2DDF"/>
    <w:rsid w:val="003C4CEF"/>
    <w:rsid w:val="003C520E"/>
    <w:rsid w:val="003E143B"/>
    <w:rsid w:val="003F6A6A"/>
    <w:rsid w:val="00426E4A"/>
    <w:rsid w:val="004334D5"/>
    <w:rsid w:val="00457303"/>
    <w:rsid w:val="004618A8"/>
    <w:rsid w:val="004803AD"/>
    <w:rsid w:val="00492B5D"/>
    <w:rsid w:val="00496FCD"/>
    <w:rsid w:val="004A4E2F"/>
    <w:rsid w:val="004B29BF"/>
    <w:rsid w:val="004B64B1"/>
    <w:rsid w:val="004B6EBB"/>
    <w:rsid w:val="004C59A3"/>
    <w:rsid w:val="004C6625"/>
    <w:rsid w:val="004D072B"/>
    <w:rsid w:val="004D13A0"/>
    <w:rsid w:val="004E1DE2"/>
    <w:rsid w:val="0050147B"/>
    <w:rsid w:val="005022DF"/>
    <w:rsid w:val="005057F4"/>
    <w:rsid w:val="00510F3C"/>
    <w:rsid w:val="005161A7"/>
    <w:rsid w:val="0052046A"/>
    <w:rsid w:val="00530881"/>
    <w:rsid w:val="00531570"/>
    <w:rsid w:val="00570142"/>
    <w:rsid w:val="00575609"/>
    <w:rsid w:val="00581625"/>
    <w:rsid w:val="005960BF"/>
    <w:rsid w:val="005B78B7"/>
    <w:rsid w:val="005C398D"/>
    <w:rsid w:val="005F7700"/>
    <w:rsid w:val="006018DB"/>
    <w:rsid w:val="00635894"/>
    <w:rsid w:val="00644684"/>
    <w:rsid w:val="006447CB"/>
    <w:rsid w:val="0065636B"/>
    <w:rsid w:val="00656B64"/>
    <w:rsid w:val="006657C5"/>
    <w:rsid w:val="00670082"/>
    <w:rsid w:val="00685EA8"/>
    <w:rsid w:val="00687FEA"/>
    <w:rsid w:val="00692874"/>
    <w:rsid w:val="0069591E"/>
    <w:rsid w:val="006A7408"/>
    <w:rsid w:val="006B2F14"/>
    <w:rsid w:val="006C5E6B"/>
    <w:rsid w:val="006D6394"/>
    <w:rsid w:val="00702743"/>
    <w:rsid w:val="00702A30"/>
    <w:rsid w:val="0072267D"/>
    <w:rsid w:val="0072269B"/>
    <w:rsid w:val="00730650"/>
    <w:rsid w:val="00747214"/>
    <w:rsid w:val="0075307F"/>
    <w:rsid w:val="00755B94"/>
    <w:rsid w:val="00765AE4"/>
    <w:rsid w:val="0076755F"/>
    <w:rsid w:val="00793E30"/>
    <w:rsid w:val="007A693E"/>
    <w:rsid w:val="007B126C"/>
    <w:rsid w:val="007B5A57"/>
    <w:rsid w:val="007C5E86"/>
    <w:rsid w:val="007D096E"/>
    <w:rsid w:val="007D1DE9"/>
    <w:rsid w:val="007D6489"/>
    <w:rsid w:val="007E76F3"/>
    <w:rsid w:val="007F001D"/>
    <w:rsid w:val="0080301F"/>
    <w:rsid w:val="00811EE3"/>
    <w:rsid w:val="00821D43"/>
    <w:rsid w:val="0085768C"/>
    <w:rsid w:val="00863177"/>
    <w:rsid w:val="00872087"/>
    <w:rsid w:val="00885EE2"/>
    <w:rsid w:val="00897461"/>
    <w:rsid w:val="008A17BF"/>
    <w:rsid w:val="008B6615"/>
    <w:rsid w:val="008B6B2B"/>
    <w:rsid w:val="008D216F"/>
    <w:rsid w:val="008D32D3"/>
    <w:rsid w:val="008E07B5"/>
    <w:rsid w:val="008F343A"/>
    <w:rsid w:val="009129CC"/>
    <w:rsid w:val="009214D2"/>
    <w:rsid w:val="009222B0"/>
    <w:rsid w:val="00922BBB"/>
    <w:rsid w:val="009240E5"/>
    <w:rsid w:val="00924DA2"/>
    <w:rsid w:val="009269A7"/>
    <w:rsid w:val="0094784D"/>
    <w:rsid w:val="00952005"/>
    <w:rsid w:val="009525ED"/>
    <w:rsid w:val="00962147"/>
    <w:rsid w:val="009639F2"/>
    <w:rsid w:val="00967120"/>
    <w:rsid w:val="0097068E"/>
    <w:rsid w:val="00970DC1"/>
    <w:rsid w:val="00972B0F"/>
    <w:rsid w:val="00992CD9"/>
    <w:rsid w:val="009A07A7"/>
    <w:rsid w:val="009A3064"/>
    <w:rsid w:val="009B2DE0"/>
    <w:rsid w:val="009D29F7"/>
    <w:rsid w:val="009E1E7D"/>
    <w:rsid w:val="00A04BB0"/>
    <w:rsid w:val="00A146DF"/>
    <w:rsid w:val="00A20E15"/>
    <w:rsid w:val="00A37068"/>
    <w:rsid w:val="00A5297D"/>
    <w:rsid w:val="00A75A48"/>
    <w:rsid w:val="00A776B7"/>
    <w:rsid w:val="00A80EEC"/>
    <w:rsid w:val="00A95886"/>
    <w:rsid w:val="00A97514"/>
    <w:rsid w:val="00A978D8"/>
    <w:rsid w:val="00AB0E1A"/>
    <w:rsid w:val="00AB2E71"/>
    <w:rsid w:val="00AB3170"/>
    <w:rsid w:val="00AC7D2A"/>
    <w:rsid w:val="00AF0267"/>
    <w:rsid w:val="00AF1A09"/>
    <w:rsid w:val="00B17F94"/>
    <w:rsid w:val="00B3236C"/>
    <w:rsid w:val="00B47D2C"/>
    <w:rsid w:val="00B613E2"/>
    <w:rsid w:val="00B63F71"/>
    <w:rsid w:val="00B7648F"/>
    <w:rsid w:val="00BA3203"/>
    <w:rsid w:val="00BD64C3"/>
    <w:rsid w:val="00BE3F31"/>
    <w:rsid w:val="00BE4272"/>
    <w:rsid w:val="00C0300A"/>
    <w:rsid w:val="00C1518A"/>
    <w:rsid w:val="00C33D16"/>
    <w:rsid w:val="00C4028A"/>
    <w:rsid w:val="00C43E3E"/>
    <w:rsid w:val="00C45048"/>
    <w:rsid w:val="00C7743C"/>
    <w:rsid w:val="00C878AB"/>
    <w:rsid w:val="00CB1AAD"/>
    <w:rsid w:val="00CC1A38"/>
    <w:rsid w:val="00CC223A"/>
    <w:rsid w:val="00CD20B4"/>
    <w:rsid w:val="00CD45F9"/>
    <w:rsid w:val="00D034F3"/>
    <w:rsid w:val="00D27380"/>
    <w:rsid w:val="00D3254D"/>
    <w:rsid w:val="00D3746C"/>
    <w:rsid w:val="00D4286D"/>
    <w:rsid w:val="00D4534A"/>
    <w:rsid w:val="00D50EC2"/>
    <w:rsid w:val="00D52109"/>
    <w:rsid w:val="00D850AA"/>
    <w:rsid w:val="00DB111B"/>
    <w:rsid w:val="00DB4249"/>
    <w:rsid w:val="00DB69AC"/>
    <w:rsid w:val="00DC3241"/>
    <w:rsid w:val="00DD6E0B"/>
    <w:rsid w:val="00DD6EC8"/>
    <w:rsid w:val="00DE05F1"/>
    <w:rsid w:val="00DE2DD6"/>
    <w:rsid w:val="00DF0BFA"/>
    <w:rsid w:val="00DF6E48"/>
    <w:rsid w:val="00DF75A5"/>
    <w:rsid w:val="00E02030"/>
    <w:rsid w:val="00E2265B"/>
    <w:rsid w:val="00E2387E"/>
    <w:rsid w:val="00E4164D"/>
    <w:rsid w:val="00E42627"/>
    <w:rsid w:val="00E4384A"/>
    <w:rsid w:val="00E551CF"/>
    <w:rsid w:val="00E60BCB"/>
    <w:rsid w:val="00E6170E"/>
    <w:rsid w:val="00E658ED"/>
    <w:rsid w:val="00E712D8"/>
    <w:rsid w:val="00E73343"/>
    <w:rsid w:val="00E90196"/>
    <w:rsid w:val="00E91D5B"/>
    <w:rsid w:val="00E959E7"/>
    <w:rsid w:val="00EA22A7"/>
    <w:rsid w:val="00EB0DFF"/>
    <w:rsid w:val="00EC7048"/>
    <w:rsid w:val="00ED2F64"/>
    <w:rsid w:val="00ED783A"/>
    <w:rsid w:val="00EE3FC3"/>
    <w:rsid w:val="00EE4F5F"/>
    <w:rsid w:val="00EF5203"/>
    <w:rsid w:val="00F06B77"/>
    <w:rsid w:val="00F2129C"/>
    <w:rsid w:val="00F27A2B"/>
    <w:rsid w:val="00F34BE8"/>
    <w:rsid w:val="00F36EFC"/>
    <w:rsid w:val="00F61CF2"/>
    <w:rsid w:val="00F91DDA"/>
    <w:rsid w:val="00FA6848"/>
    <w:rsid w:val="00FB198B"/>
    <w:rsid w:val="00FB6A84"/>
    <w:rsid w:val="00FC2287"/>
    <w:rsid w:val="00FC6D8D"/>
    <w:rsid w:val="00FE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3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6C5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CD45F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B0E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0E1A"/>
  </w:style>
  <w:style w:type="paragraph" w:styleId="Pidipagina">
    <w:name w:val="footer"/>
    <w:basedOn w:val="Normale"/>
    <w:link w:val="PidipaginaCarattere"/>
    <w:uiPriority w:val="99"/>
    <w:unhideWhenUsed/>
    <w:rsid w:val="00AB0E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0E1A"/>
  </w:style>
  <w:style w:type="character" w:styleId="Collegamentoipertestuale">
    <w:name w:val="Hyperlink"/>
    <w:basedOn w:val="Carpredefinitoparagrafo"/>
    <w:uiPriority w:val="99"/>
    <w:unhideWhenUsed/>
    <w:rsid w:val="00510F3C"/>
    <w:rPr>
      <w:color w:val="0000FF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E658ED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78A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78AB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72267D"/>
    <w:pPr>
      <w:suppressAutoHyphens/>
      <w:spacing w:before="100" w:after="100"/>
    </w:pPr>
    <w:rPr>
      <w:color w:val="000000"/>
      <w:lang w:eastAsia="ar-SA"/>
    </w:rPr>
  </w:style>
  <w:style w:type="paragraph" w:customStyle="1" w:styleId="Default">
    <w:name w:val="Default"/>
    <w:rsid w:val="0072267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ientrocorpodeltesto">
    <w:name w:val="Body Text Indent"/>
    <w:basedOn w:val="Normale"/>
    <w:link w:val="RientrocorpodeltestoCarattere"/>
    <w:rsid w:val="00EE3FC3"/>
    <w:pPr>
      <w:ind w:left="993" w:hanging="993"/>
    </w:pPr>
    <w:rPr>
      <w:rFonts w:ascii="Arial" w:hAnsi="Arial" w:cs="Arial"/>
      <w:color w:val="00000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EE3FC3"/>
    <w:rPr>
      <w:rFonts w:ascii="Arial" w:eastAsia="Times New Roman" w:hAnsi="Arial" w:cs="Arial"/>
      <w:color w:val="000000"/>
      <w:sz w:val="24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3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6C5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CD45F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B0E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0E1A"/>
  </w:style>
  <w:style w:type="paragraph" w:styleId="Pidipagina">
    <w:name w:val="footer"/>
    <w:basedOn w:val="Normale"/>
    <w:link w:val="PidipaginaCarattere"/>
    <w:uiPriority w:val="99"/>
    <w:unhideWhenUsed/>
    <w:rsid w:val="00AB0E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0E1A"/>
  </w:style>
  <w:style w:type="character" w:styleId="Collegamentoipertestuale">
    <w:name w:val="Hyperlink"/>
    <w:basedOn w:val="Carpredefinitoparagrafo"/>
    <w:uiPriority w:val="99"/>
    <w:unhideWhenUsed/>
    <w:rsid w:val="00510F3C"/>
    <w:rPr>
      <w:color w:val="0000FF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E658ED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78A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78AB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72267D"/>
    <w:pPr>
      <w:suppressAutoHyphens/>
      <w:spacing w:before="100" w:after="100"/>
    </w:pPr>
    <w:rPr>
      <w:color w:val="000000"/>
      <w:lang w:eastAsia="ar-SA"/>
    </w:rPr>
  </w:style>
  <w:style w:type="paragraph" w:customStyle="1" w:styleId="Default">
    <w:name w:val="Default"/>
    <w:rsid w:val="0072267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ientrocorpodeltesto">
    <w:name w:val="Body Text Indent"/>
    <w:basedOn w:val="Normale"/>
    <w:link w:val="RientrocorpodeltestoCarattere"/>
    <w:rsid w:val="00EE3FC3"/>
    <w:pPr>
      <w:ind w:left="993" w:hanging="993"/>
    </w:pPr>
    <w:rPr>
      <w:rFonts w:ascii="Arial" w:hAnsi="Arial" w:cs="Arial"/>
      <w:color w:val="00000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EE3FC3"/>
    <w:rPr>
      <w:rFonts w:ascii="Arial" w:eastAsia="Times New Roman" w:hAnsi="Arial" w:cs="Arial"/>
      <w:color w:val="000000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cermanutenzione@virgili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748D0-6959-423F-BC35-E8179533C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nicol</cp:lastModifiedBy>
  <cp:revision>6</cp:revision>
  <cp:lastPrinted>2018-04-09T07:40:00Z</cp:lastPrinted>
  <dcterms:created xsi:type="dcterms:W3CDTF">2018-05-18T07:02:00Z</dcterms:created>
  <dcterms:modified xsi:type="dcterms:W3CDTF">2018-05-18T07:06:00Z</dcterms:modified>
</cp:coreProperties>
</file>