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0D" w:rsidRPr="00CD42A7" w:rsidRDefault="00054C0D" w:rsidP="00054C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488"/>
        <w:gridCol w:w="7581"/>
      </w:tblGrid>
      <w:tr w:rsidR="00054C0D" w:rsidRPr="00CD42A7" w:rsidTr="00D02847">
        <w:tc>
          <w:tcPr>
            <w:tcW w:w="1488" w:type="dxa"/>
            <w:hideMark/>
          </w:tcPr>
          <w:p w:rsidR="00054C0D" w:rsidRPr="00CD42A7" w:rsidRDefault="00054C0D" w:rsidP="00D0284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42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object w:dxaOrig="1022" w:dyaOrig="15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6pt;height:58.2pt" o:ole="" fillcolor="window">
                  <v:imagedata r:id="rId5" o:title=""/>
                </v:shape>
                <o:OLEObject Type="Embed" ProgID="Word.Picture.8" ShapeID="_x0000_i1025" DrawAspect="Content" ObjectID="_1480406119" r:id="rId6"/>
              </w:object>
            </w:r>
          </w:p>
        </w:tc>
        <w:tc>
          <w:tcPr>
            <w:tcW w:w="7581" w:type="dxa"/>
          </w:tcPr>
          <w:p w:rsidR="00054C0D" w:rsidRPr="00CD42A7" w:rsidRDefault="00054C0D" w:rsidP="00D02847">
            <w:pPr>
              <w:pStyle w:val="Titolo2"/>
              <w:spacing w:after="0"/>
              <w:rPr>
                <w:sz w:val="20"/>
                <w:szCs w:val="20"/>
                <w:lang w:eastAsia="en-US"/>
              </w:rPr>
            </w:pPr>
            <w:r w:rsidRPr="00CD42A7">
              <w:rPr>
                <w:sz w:val="20"/>
                <w:szCs w:val="20"/>
                <w:lang w:eastAsia="en-US"/>
              </w:rPr>
              <w:t xml:space="preserve">COMUNE </w:t>
            </w:r>
            <w:proofErr w:type="spellStart"/>
            <w:r w:rsidRPr="00CD42A7">
              <w:rPr>
                <w:sz w:val="20"/>
                <w:szCs w:val="20"/>
                <w:lang w:eastAsia="en-US"/>
              </w:rPr>
              <w:t>DI</w:t>
            </w:r>
            <w:proofErr w:type="spellEnd"/>
            <w:r w:rsidRPr="00CD42A7">
              <w:rPr>
                <w:sz w:val="20"/>
                <w:szCs w:val="20"/>
                <w:lang w:eastAsia="en-US"/>
              </w:rPr>
              <w:t xml:space="preserve"> BELLIZZI</w:t>
            </w:r>
          </w:p>
          <w:p w:rsidR="00054C0D" w:rsidRPr="00CD42A7" w:rsidRDefault="00054C0D" w:rsidP="00D028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D42A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Provincia di Salerno</w:t>
            </w:r>
          </w:p>
          <w:p w:rsidR="00054C0D" w:rsidRPr="00CD42A7" w:rsidRDefault="00054C0D" w:rsidP="00D02847">
            <w:pPr>
              <w:pStyle w:val="Titolo1"/>
              <w:spacing w:after="0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CD42A7">
              <w:rPr>
                <w:i w:val="0"/>
                <w:sz w:val="20"/>
                <w:szCs w:val="20"/>
                <w:lang w:eastAsia="en-US"/>
              </w:rPr>
              <w:t>C.A.P. 84092 - Codice Fiscale e Partita IVA :02615970650</w:t>
            </w:r>
          </w:p>
          <w:p w:rsidR="00054C0D" w:rsidRPr="00CD42A7" w:rsidRDefault="00054C0D" w:rsidP="00D028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CD42A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Tel.. 0828/358011 - Fax 0828/355849</w:t>
            </w:r>
          </w:p>
          <w:p w:rsidR="00054C0D" w:rsidRPr="00CD42A7" w:rsidRDefault="00054C0D" w:rsidP="00D028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54C0D" w:rsidRPr="00CD42A7" w:rsidRDefault="00054C0D" w:rsidP="00054C0D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42A7">
        <w:rPr>
          <w:rFonts w:ascii="Times New Roman" w:hAnsi="Times New Roman" w:cs="Times New Roman"/>
          <w:sz w:val="20"/>
          <w:szCs w:val="20"/>
        </w:rPr>
        <w:t>AREA P.I.</w:t>
      </w:r>
      <w:r w:rsidRPr="00CD42A7">
        <w:rPr>
          <w:rFonts w:ascii="Times New Roman" w:hAnsi="Times New Roman" w:cs="Times New Roman"/>
          <w:sz w:val="20"/>
          <w:szCs w:val="20"/>
        </w:rPr>
        <w:tab/>
      </w:r>
      <w:r w:rsidRPr="00CD42A7">
        <w:rPr>
          <w:rFonts w:ascii="Times New Roman" w:hAnsi="Times New Roman" w:cs="Times New Roman"/>
          <w:sz w:val="20"/>
          <w:szCs w:val="20"/>
        </w:rPr>
        <w:tab/>
      </w:r>
      <w:r w:rsidRPr="00CD42A7">
        <w:rPr>
          <w:rFonts w:ascii="Times New Roman" w:hAnsi="Times New Roman" w:cs="Times New Roman"/>
          <w:sz w:val="20"/>
          <w:szCs w:val="20"/>
        </w:rPr>
        <w:tab/>
      </w:r>
      <w:r w:rsidRPr="00CD42A7">
        <w:rPr>
          <w:rFonts w:ascii="Times New Roman" w:hAnsi="Times New Roman" w:cs="Times New Roman"/>
          <w:sz w:val="20"/>
          <w:szCs w:val="20"/>
        </w:rPr>
        <w:tab/>
      </w:r>
      <w:r w:rsidRPr="00CD42A7">
        <w:rPr>
          <w:rFonts w:ascii="Times New Roman" w:hAnsi="Times New Roman" w:cs="Times New Roman"/>
          <w:sz w:val="20"/>
          <w:szCs w:val="20"/>
        </w:rPr>
        <w:tab/>
      </w:r>
      <w:r w:rsidRPr="00CD42A7">
        <w:rPr>
          <w:rFonts w:ascii="Times New Roman" w:hAnsi="Times New Roman" w:cs="Times New Roman"/>
          <w:sz w:val="20"/>
          <w:szCs w:val="20"/>
        </w:rPr>
        <w:tab/>
      </w:r>
      <w:r w:rsidRPr="00CD42A7">
        <w:rPr>
          <w:rFonts w:ascii="Times New Roman" w:hAnsi="Times New Roman" w:cs="Times New Roman"/>
          <w:sz w:val="20"/>
          <w:szCs w:val="20"/>
        </w:rPr>
        <w:tab/>
      </w:r>
      <w:r w:rsidRPr="00CD42A7">
        <w:rPr>
          <w:rFonts w:ascii="Times New Roman" w:hAnsi="Times New Roman" w:cs="Times New Roman"/>
          <w:sz w:val="20"/>
          <w:szCs w:val="20"/>
        </w:rPr>
        <w:tab/>
        <w:t xml:space="preserve"> Proposta n. </w:t>
      </w:r>
      <w:r w:rsidRPr="000F5108">
        <w:rPr>
          <w:rFonts w:ascii="Times New Roman" w:hAnsi="Times New Roman" w:cs="Times New Roman"/>
          <w:b/>
          <w:sz w:val="20"/>
          <w:szCs w:val="20"/>
        </w:rPr>
        <w:t>1564</w:t>
      </w:r>
      <w:r w:rsidRPr="00CD42A7">
        <w:rPr>
          <w:rFonts w:ascii="Times New Roman" w:hAnsi="Times New Roman" w:cs="Times New Roman"/>
          <w:sz w:val="20"/>
          <w:szCs w:val="20"/>
        </w:rPr>
        <w:t xml:space="preserve"> del 17/12/2014 </w:t>
      </w:r>
    </w:p>
    <w:p w:rsidR="00054C0D" w:rsidRPr="00CD42A7" w:rsidRDefault="00054C0D" w:rsidP="00054C0D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D42A7">
        <w:rPr>
          <w:rFonts w:ascii="Times New Roman" w:hAnsi="Times New Roman" w:cs="Times New Roman"/>
          <w:sz w:val="20"/>
          <w:szCs w:val="20"/>
        </w:rPr>
        <w:t xml:space="preserve">N. </w:t>
      </w:r>
      <w:r w:rsidRPr="000F5108">
        <w:rPr>
          <w:rFonts w:ascii="Times New Roman" w:hAnsi="Times New Roman" w:cs="Times New Roman"/>
          <w:b/>
          <w:sz w:val="20"/>
          <w:szCs w:val="20"/>
        </w:rPr>
        <w:t>224</w:t>
      </w:r>
      <w:r w:rsidRPr="00CD42A7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CD42A7">
        <w:rPr>
          <w:rFonts w:ascii="Times New Roman" w:hAnsi="Times New Roman" w:cs="Times New Roman"/>
          <w:sz w:val="20"/>
          <w:szCs w:val="20"/>
        </w:rPr>
        <w:t>Reg</w:t>
      </w:r>
      <w:proofErr w:type="spellEnd"/>
      <w:r w:rsidRPr="00CD42A7">
        <w:rPr>
          <w:rFonts w:ascii="Times New Roman" w:hAnsi="Times New Roman" w:cs="Times New Roman"/>
          <w:sz w:val="20"/>
          <w:szCs w:val="20"/>
        </w:rPr>
        <w:t>. Area</w:t>
      </w:r>
    </w:p>
    <w:p w:rsidR="00054C0D" w:rsidRPr="00CD42A7" w:rsidRDefault="00054C0D" w:rsidP="00054C0D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54C0D" w:rsidRPr="00CD42A7" w:rsidRDefault="00054C0D" w:rsidP="00054C0D">
      <w:pPr>
        <w:pStyle w:val="Titolo3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D42A7">
        <w:rPr>
          <w:rFonts w:ascii="Times New Roman" w:hAnsi="Times New Roman" w:cs="Times New Roman"/>
          <w:sz w:val="20"/>
          <w:szCs w:val="20"/>
        </w:rPr>
        <w:t>DETERMINAZIONE DEL RESPONSABILE</w:t>
      </w:r>
    </w:p>
    <w:p w:rsidR="00054C0D" w:rsidRPr="00CD42A7" w:rsidRDefault="00054C0D" w:rsidP="00054C0D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D42A7">
        <w:rPr>
          <w:rFonts w:ascii="Times New Roman" w:hAnsi="Times New Roman" w:cs="Times New Roman"/>
          <w:sz w:val="20"/>
          <w:szCs w:val="20"/>
        </w:rPr>
        <w:t xml:space="preserve">AREA  </w:t>
      </w:r>
      <w:proofErr w:type="spellStart"/>
      <w:r w:rsidRPr="00CD42A7">
        <w:rPr>
          <w:rFonts w:ascii="Times New Roman" w:hAnsi="Times New Roman" w:cs="Times New Roman"/>
          <w:sz w:val="20"/>
          <w:szCs w:val="20"/>
        </w:rPr>
        <w:t>P.I</w:t>
      </w:r>
      <w:proofErr w:type="spellEnd"/>
      <w:r w:rsidRPr="00CD42A7">
        <w:rPr>
          <w:rFonts w:ascii="Times New Roman" w:hAnsi="Times New Roman" w:cs="Times New Roman"/>
          <w:sz w:val="20"/>
          <w:szCs w:val="20"/>
        </w:rPr>
        <w:t xml:space="preserve"> CULTURA E SERVIZI DEMOGRAFICI</w:t>
      </w:r>
    </w:p>
    <w:p w:rsidR="00054C0D" w:rsidRPr="00CD42A7" w:rsidRDefault="00054C0D" w:rsidP="00054C0D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</w:p>
    <w:p w:rsidR="00054C0D" w:rsidRPr="00CD42A7" w:rsidRDefault="00054C0D" w:rsidP="00054C0D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42A7">
        <w:rPr>
          <w:rFonts w:ascii="Times New Roman" w:hAnsi="Times New Roman" w:cs="Times New Roman"/>
          <w:sz w:val="20"/>
          <w:szCs w:val="20"/>
        </w:rPr>
        <w:t xml:space="preserve">N.________/Reg. Generale del  </w:t>
      </w:r>
      <w:r w:rsidRPr="00CD42A7">
        <w:rPr>
          <w:rFonts w:ascii="Times New Roman" w:hAnsi="Times New Roman" w:cs="Times New Roman"/>
          <w:b/>
          <w:sz w:val="20"/>
          <w:szCs w:val="20"/>
        </w:rPr>
        <w:t>_________________</w:t>
      </w:r>
    </w:p>
    <w:p w:rsidR="00054C0D" w:rsidRPr="00CD42A7" w:rsidRDefault="00054C0D" w:rsidP="00054C0D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4C0D" w:rsidRPr="00CD42A7" w:rsidRDefault="00054C0D" w:rsidP="00054C0D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42A7">
        <w:rPr>
          <w:rFonts w:ascii="Times New Roman" w:hAnsi="Times New Roman" w:cs="Times New Roman"/>
          <w:sz w:val="20"/>
          <w:szCs w:val="20"/>
        </w:rPr>
        <w:t>OGGETTO: Gestione servizio trasporto scolastico. Impegno spesa e affidamento in house alla Società “Cooperazione &amp; Rinascita srl”.</w:t>
      </w:r>
      <w:r w:rsidRPr="00CD42A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054C0D" w:rsidRPr="00CD42A7" w:rsidRDefault="00054C0D" w:rsidP="00054C0D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4C0D" w:rsidRPr="00CD42A7" w:rsidRDefault="00054C0D" w:rsidP="00054C0D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42A7">
        <w:rPr>
          <w:rFonts w:ascii="Times New Roman" w:hAnsi="Times New Roman" w:cs="Times New Roman"/>
          <w:sz w:val="20"/>
          <w:szCs w:val="20"/>
        </w:rPr>
        <w:t>L’anno duemilaquattordici il giorno diciassette del mese di dicembre nel proprio Ufficio.</w:t>
      </w:r>
    </w:p>
    <w:p w:rsidR="00054C0D" w:rsidRPr="00CD42A7" w:rsidRDefault="00054C0D" w:rsidP="00054C0D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4C0D" w:rsidRPr="00CD42A7" w:rsidRDefault="00054C0D" w:rsidP="00054C0D">
      <w:pPr>
        <w:pStyle w:val="Titolo1"/>
        <w:spacing w:after="0"/>
        <w:jc w:val="center"/>
        <w:rPr>
          <w:b w:val="0"/>
          <w:bCs w:val="0"/>
          <w:i w:val="0"/>
          <w:sz w:val="20"/>
          <w:szCs w:val="20"/>
        </w:rPr>
      </w:pPr>
      <w:r w:rsidRPr="00CD42A7">
        <w:rPr>
          <w:b w:val="0"/>
          <w:bCs w:val="0"/>
          <w:i w:val="0"/>
          <w:sz w:val="20"/>
          <w:szCs w:val="20"/>
        </w:rPr>
        <w:t>IL RESPONSABILE DELL’AREA</w:t>
      </w:r>
    </w:p>
    <w:p w:rsidR="00054C0D" w:rsidRPr="00CD42A7" w:rsidRDefault="00054C0D" w:rsidP="00054C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42A7">
        <w:rPr>
          <w:rFonts w:ascii="Times New Roman" w:hAnsi="Times New Roman" w:cs="Times New Roman"/>
          <w:caps/>
          <w:sz w:val="20"/>
          <w:szCs w:val="20"/>
        </w:rPr>
        <w:t>Visto</w:t>
      </w:r>
      <w:r w:rsidRPr="00CD42A7">
        <w:rPr>
          <w:rFonts w:ascii="Times New Roman" w:hAnsi="Times New Roman" w:cs="Times New Roman"/>
          <w:sz w:val="20"/>
          <w:szCs w:val="20"/>
        </w:rPr>
        <w:t xml:space="preserve"> il Testo Unico delle leggi sull’Ordinamento degli enti locali 18 agosto 2000, n. 267;</w:t>
      </w:r>
    </w:p>
    <w:p w:rsidR="00054C0D" w:rsidRPr="00CD42A7" w:rsidRDefault="00054C0D" w:rsidP="00054C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42A7">
        <w:rPr>
          <w:rFonts w:ascii="Times New Roman" w:hAnsi="Times New Roman" w:cs="Times New Roman"/>
          <w:sz w:val="20"/>
          <w:szCs w:val="20"/>
        </w:rPr>
        <w:t>ATTESTO che, ai sensi dell’art. 107 del predetto T. U. E. L. n. 267/2000 ai responsabili dei servizi spettano gli atti di gestione finanziaria, ivi compresa l’assunzione di impegni di spesa;</w:t>
      </w:r>
    </w:p>
    <w:p w:rsidR="00054C0D" w:rsidRPr="00CD42A7" w:rsidRDefault="00054C0D" w:rsidP="00054C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42A7">
        <w:rPr>
          <w:rFonts w:ascii="Times New Roman" w:hAnsi="Times New Roman" w:cs="Times New Roman"/>
          <w:sz w:val="20"/>
          <w:szCs w:val="20"/>
        </w:rPr>
        <w:t>RICHIAMATO l’art. 183 del citato T.U. 267/2000;</w:t>
      </w:r>
    </w:p>
    <w:p w:rsidR="00054C0D" w:rsidRPr="00CD42A7" w:rsidRDefault="00054C0D" w:rsidP="00054C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54C0D" w:rsidRPr="00CD42A7" w:rsidRDefault="00054C0D" w:rsidP="00054C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D42A7">
        <w:rPr>
          <w:rFonts w:ascii="Times New Roman" w:hAnsi="Times New Roman" w:cs="Times New Roman"/>
          <w:bCs/>
          <w:sz w:val="20"/>
          <w:szCs w:val="20"/>
        </w:rPr>
        <w:t>PREMESSO CHE:</w:t>
      </w:r>
    </w:p>
    <w:p w:rsidR="00054C0D" w:rsidRPr="00CD42A7" w:rsidRDefault="00054C0D" w:rsidP="00054C0D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CD42A7">
        <w:rPr>
          <w:sz w:val="20"/>
          <w:szCs w:val="20"/>
        </w:rPr>
        <w:t xml:space="preserve">il Consiglio Comunale, con deliberazione n. 30 del 19 Luglio 2014, ha deliberato un atto di indirizzo sulla gestione dei servizi pubblici comunali e, </w:t>
      </w:r>
      <w:proofErr w:type="spellStart"/>
      <w:r w:rsidRPr="00CD42A7">
        <w:rPr>
          <w:sz w:val="20"/>
          <w:szCs w:val="20"/>
        </w:rPr>
        <w:t>correlatamente</w:t>
      </w:r>
      <w:proofErr w:type="spellEnd"/>
      <w:r w:rsidRPr="00CD42A7">
        <w:rPr>
          <w:sz w:val="20"/>
          <w:szCs w:val="20"/>
        </w:rPr>
        <w:t xml:space="preserve"> e conseguentemente, sulla Cooperazione e Sviluppo S.r.l. in liquidazione, partecipata totalitaria;</w:t>
      </w:r>
    </w:p>
    <w:p w:rsidR="00054C0D" w:rsidRPr="00CD42A7" w:rsidRDefault="00054C0D" w:rsidP="00054C0D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CD42A7">
        <w:rPr>
          <w:sz w:val="20"/>
          <w:szCs w:val="20"/>
        </w:rPr>
        <w:t xml:space="preserve">in coerenza con le direttrici stabilite dal Consiglio Comunale e l’argomentata urgenza, con proprio decreto n. 83 del 01 Agosto 2014, il Sindaco, ai fini del programmato atto costitutivo da stipularsi, ha dato i dovuti indirizzi alla “Cooperazione e Sviluppo S.r.l. in liquidazione”, circa la denominazione sociale, la sede legale, il capitale sociale, lo statuto, l’Amministratore Unico ed il piano di attività della “Cooperazione &amp; Rinascita </w:t>
      </w:r>
      <w:proofErr w:type="spellStart"/>
      <w:r w:rsidRPr="00CD42A7">
        <w:rPr>
          <w:sz w:val="20"/>
          <w:szCs w:val="20"/>
        </w:rPr>
        <w:t>S.r.l</w:t>
      </w:r>
      <w:proofErr w:type="spellEnd"/>
      <w:r w:rsidRPr="00CD42A7">
        <w:rPr>
          <w:sz w:val="20"/>
          <w:szCs w:val="20"/>
        </w:rPr>
        <w:t>..”;</w:t>
      </w:r>
    </w:p>
    <w:p w:rsidR="00054C0D" w:rsidRPr="00CD42A7" w:rsidRDefault="00054C0D" w:rsidP="00054C0D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CD42A7">
        <w:rPr>
          <w:sz w:val="20"/>
          <w:szCs w:val="20"/>
        </w:rPr>
        <w:t xml:space="preserve">con </w:t>
      </w:r>
      <w:r w:rsidRPr="00CD42A7">
        <w:rPr>
          <w:color w:val="000000"/>
          <w:sz w:val="20"/>
          <w:szCs w:val="20"/>
        </w:rPr>
        <w:t>delibera di G.C. n. 110 del 01.08.2014 l’Amministrazione Comunale ha, pertanto:</w:t>
      </w:r>
    </w:p>
    <w:p w:rsidR="00054C0D" w:rsidRPr="00CD42A7" w:rsidRDefault="00054C0D" w:rsidP="00054C0D">
      <w:pPr>
        <w:pStyle w:val="Paragrafoelenco"/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CD42A7">
        <w:rPr>
          <w:sz w:val="20"/>
          <w:szCs w:val="20"/>
        </w:rPr>
        <w:t xml:space="preserve">stabilito come obiettivo la costituzione della “Cooperazione &amp; Rinascita </w:t>
      </w:r>
      <w:proofErr w:type="spellStart"/>
      <w:r w:rsidRPr="00CD42A7">
        <w:rPr>
          <w:sz w:val="20"/>
          <w:szCs w:val="20"/>
        </w:rPr>
        <w:t>S.r.l</w:t>
      </w:r>
      <w:proofErr w:type="spellEnd"/>
      <w:r w:rsidRPr="00CD42A7">
        <w:rPr>
          <w:sz w:val="20"/>
          <w:szCs w:val="20"/>
        </w:rPr>
        <w:t>..” ed il conferimento in essa, della totalità dei beni attivi della Cooperazione e Sviluppo S.r.l. in liquidazione al valore di mercato, pari al valore residuo;</w:t>
      </w:r>
    </w:p>
    <w:p w:rsidR="00054C0D" w:rsidRPr="00CD42A7" w:rsidRDefault="00054C0D" w:rsidP="00054C0D">
      <w:pPr>
        <w:pStyle w:val="Paragrafoelenco"/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CD42A7">
        <w:rPr>
          <w:sz w:val="20"/>
          <w:szCs w:val="20"/>
        </w:rPr>
        <w:t xml:space="preserve">effettuato una anticipazione finanziaria di tesoreria, nella misura di Euro 9.990,00  </w:t>
      </w:r>
      <w:r w:rsidRPr="00CD42A7">
        <w:rPr>
          <w:i/>
          <w:sz w:val="20"/>
          <w:szCs w:val="20"/>
        </w:rPr>
        <w:t>[dotazione minima, dovendosi addivenire all’integrale versamento del capitale sociale minimo sottoscritto]</w:t>
      </w:r>
      <w:r w:rsidRPr="00CD42A7">
        <w:rPr>
          <w:sz w:val="20"/>
          <w:szCs w:val="20"/>
        </w:rPr>
        <w:t xml:space="preserve"> alla “Cooperazione e Sviluppo S.r.l. in liquidazione”, affinché questa provveda nei tempi stringenti definiti, alla costituzione della “Cooperazione &amp; Rinascita </w:t>
      </w:r>
      <w:proofErr w:type="spellStart"/>
      <w:r w:rsidRPr="00CD42A7">
        <w:rPr>
          <w:sz w:val="20"/>
          <w:szCs w:val="20"/>
        </w:rPr>
        <w:t>S.r.l</w:t>
      </w:r>
      <w:proofErr w:type="spellEnd"/>
      <w:r w:rsidRPr="00CD42A7">
        <w:rPr>
          <w:sz w:val="20"/>
          <w:szCs w:val="20"/>
        </w:rPr>
        <w:t>..”;</w:t>
      </w:r>
    </w:p>
    <w:p w:rsidR="00054C0D" w:rsidRPr="00CD42A7" w:rsidRDefault="00054C0D" w:rsidP="00054C0D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CD42A7">
        <w:rPr>
          <w:b/>
          <w:i/>
          <w:sz w:val="20"/>
          <w:szCs w:val="20"/>
        </w:rPr>
        <w:t xml:space="preserve"> </w:t>
      </w:r>
      <w:r w:rsidRPr="00CD42A7">
        <w:rPr>
          <w:sz w:val="20"/>
          <w:szCs w:val="20"/>
        </w:rPr>
        <w:t xml:space="preserve">in data 05/08/2014 con  atto  del notaio Luigi </w:t>
      </w:r>
      <w:proofErr w:type="spellStart"/>
      <w:r w:rsidRPr="00CD42A7">
        <w:rPr>
          <w:sz w:val="20"/>
          <w:szCs w:val="20"/>
        </w:rPr>
        <w:t>Capobianco</w:t>
      </w:r>
      <w:proofErr w:type="spellEnd"/>
      <w:r w:rsidRPr="00CD42A7">
        <w:rPr>
          <w:sz w:val="20"/>
          <w:szCs w:val="20"/>
        </w:rPr>
        <w:t xml:space="preserve">, Rep. 24045 e </w:t>
      </w:r>
      <w:proofErr w:type="spellStart"/>
      <w:r w:rsidRPr="00CD42A7">
        <w:rPr>
          <w:sz w:val="20"/>
          <w:szCs w:val="20"/>
        </w:rPr>
        <w:t>Rac</w:t>
      </w:r>
      <w:proofErr w:type="spellEnd"/>
      <w:r w:rsidRPr="00CD42A7">
        <w:rPr>
          <w:sz w:val="20"/>
          <w:szCs w:val="20"/>
        </w:rPr>
        <w:t>. 9347, è stata costituita la “ COOPERAZIONE E RINASCITA S.r.l., “ con sede legale in BELLIZZI, alla via MANIN 23, Capitale Sociale versato Euro 10.000,00 Iscritta alla C.C.I.A.A. di SALERNO, C.F. e P.I. 05288720658, REA SA424706;</w:t>
      </w:r>
    </w:p>
    <w:p w:rsidR="00054C0D" w:rsidRPr="00CD42A7" w:rsidRDefault="00054C0D" w:rsidP="00054C0D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CD42A7">
        <w:rPr>
          <w:color w:val="000000"/>
          <w:sz w:val="20"/>
          <w:szCs w:val="20"/>
        </w:rPr>
        <w:t xml:space="preserve">in data 29.09.2014 il Consiglio Comunale, con delibera n. 44, ha approvato il Piano Industriale Preliminare 2015-2021 della società “Cooperazione &amp;  Rinascita”; </w:t>
      </w:r>
    </w:p>
    <w:p w:rsidR="00054C0D" w:rsidRPr="00CD42A7" w:rsidRDefault="00054C0D" w:rsidP="00054C0D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CD42A7">
        <w:rPr>
          <w:sz w:val="20"/>
          <w:szCs w:val="20"/>
        </w:rPr>
        <w:t xml:space="preserve">con delibera di G.C. n. 169 del 25.11.2014  l’Amministrazione Comunale ha, tra l’altro, affidato alla società in house </w:t>
      </w:r>
      <w:r w:rsidRPr="00CD42A7">
        <w:rPr>
          <w:color w:val="000000"/>
          <w:sz w:val="20"/>
          <w:szCs w:val="20"/>
        </w:rPr>
        <w:t>“Cooperazione &amp; Rinascita srl”, la gestione del servizio trasporto scolastico;</w:t>
      </w:r>
    </w:p>
    <w:p w:rsidR="00054C0D" w:rsidRPr="00CD42A7" w:rsidRDefault="00054C0D" w:rsidP="00054C0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CD42A7">
        <w:rPr>
          <w:sz w:val="20"/>
          <w:szCs w:val="20"/>
        </w:rPr>
        <w:t xml:space="preserve">con Delibera di C.C. n. 53 del 28.11.2014 è stato approvato regolamento sulle modalità di esercizio del Controllo analogo sulla società in house </w:t>
      </w:r>
      <w:proofErr w:type="spellStart"/>
      <w:r w:rsidRPr="00CD42A7">
        <w:rPr>
          <w:sz w:val="20"/>
          <w:szCs w:val="20"/>
        </w:rPr>
        <w:t>providing</w:t>
      </w:r>
      <w:proofErr w:type="spellEnd"/>
      <w:r w:rsidRPr="00CD42A7">
        <w:rPr>
          <w:sz w:val="20"/>
          <w:szCs w:val="20"/>
        </w:rPr>
        <w:t xml:space="preserve"> Cooperazione e Rinascita s.r.l.;</w:t>
      </w:r>
    </w:p>
    <w:p w:rsidR="00054C0D" w:rsidRPr="00CD42A7" w:rsidRDefault="00054C0D" w:rsidP="00054C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42A7">
        <w:rPr>
          <w:rFonts w:ascii="Times New Roman" w:hAnsi="Times New Roman" w:cs="Times New Roman"/>
          <w:sz w:val="20"/>
          <w:szCs w:val="20"/>
        </w:rPr>
        <w:t xml:space="preserve">DATO ATTO che il costo annuo dell’affidamento alla ditta </w:t>
      </w:r>
      <w:proofErr w:type="spellStart"/>
      <w:r w:rsidRPr="00CD42A7">
        <w:rPr>
          <w:rFonts w:ascii="Times New Roman" w:hAnsi="Times New Roman" w:cs="Times New Roman"/>
          <w:sz w:val="20"/>
          <w:szCs w:val="20"/>
        </w:rPr>
        <w:t>Cuozzo</w:t>
      </w:r>
      <w:proofErr w:type="spellEnd"/>
      <w:r w:rsidRPr="00CD42A7">
        <w:rPr>
          <w:rFonts w:ascii="Times New Roman" w:hAnsi="Times New Roman" w:cs="Times New Roman"/>
          <w:sz w:val="20"/>
          <w:szCs w:val="20"/>
        </w:rPr>
        <w:t xml:space="preserve"> Viaggi di </w:t>
      </w:r>
      <w:proofErr w:type="spellStart"/>
      <w:r w:rsidRPr="00CD42A7">
        <w:rPr>
          <w:rFonts w:ascii="Times New Roman" w:hAnsi="Times New Roman" w:cs="Times New Roman"/>
          <w:sz w:val="20"/>
          <w:szCs w:val="20"/>
        </w:rPr>
        <w:t>Cuozzo</w:t>
      </w:r>
      <w:proofErr w:type="spellEnd"/>
      <w:r w:rsidRPr="00CD42A7">
        <w:rPr>
          <w:rFonts w:ascii="Times New Roman" w:hAnsi="Times New Roman" w:cs="Times New Roman"/>
          <w:sz w:val="20"/>
          <w:szCs w:val="20"/>
        </w:rPr>
        <w:t xml:space="preserve"> C &amp; C snc,  in scadenza il 31 dicembre 2014, ammontava a € 35.909,09, oltre IVA;</w:t>
      </w:r>
    </w:p>
    <w:p w:rsidR="00054C0D" w:rsidRPr="00CD42A7" w:rsidRDefault="00054C0D" w:rsidP="00054C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4C0D" w:rsidRPr="00CD42A7" w:rsidRDefault="00054C0D" w:rsidP="00054C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42A7">
        <w:rPr>
          <w:rFonts w:ascii="Times New Roman" w:hAnsi="Times New Roman" w:cs="Times New Roman"/>
          <w:sz w:val="20"/>
          <w:szCs w:val="20"/>
        </w:rPr>
        <w:t xml:space="preserve">RITENUTO opportuno e inderogabile, </w:t>
      </w:r>
      <w:r w:rsidRPr="00CD42A7">
        <w:rPr>
          <w:rFonts w:ascii="Times New Roman" w:hAnsi="Times New Roman" w:cs="Times New Roman"/>
          <w:color w:val="000000"/>
          <w:sz w:val="20"/>
          <w:szCs w:val="20"/>
        </w:rPr>
        <w:t xml:space="preserve">affidare la gestione del servizio de quo alla Società in house “Cooperazione &amp; Rinascita”, </w:t>
      </w:r>
      <w:r w:rsidRPr="00CD42A7">
        <w:rPr>
          <w:rFonts w:ascii="Times New Roman" w:hAnsi="Times New Roman" w:cs="Times New Roman"/>
          <w:bCs/>
          <w:sz w:val="20"/>
          <w:szCs w:val="20"/>
        </w:rPr>
        <w:t>al fine di garantirne  la prosecuzione e, nel contempo, ottemperare agli indirizzi del Consiglio e della Giunta Comunale espressi con gli atti sopra richiamati;</w:t>
      </w:r>
    </w:p>
    <w:p w:rsidR="00054C0D" w:rsidRPr="00CD42A7" w:rsidRDefault="00054C0D" w:rsidP="00054C0D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54C0D" w:rsidRPr="00CD42A7" w:rsidRDefault="00054C0D" w:rsidP="00054C0D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5108">
        <w:rPr>
          <w:rFonts w:ascii="Times New Roman" w:hAnsi="Times New Roman" w:cs="Times New Roman"/>
          <w:bCs/>
          <w:sz w:val="20"/>
          <w:szCs w:val="20"/>
        </w:rPr>
        <w:t>DATO ATTO che</w:t>
      </w:r>
      <w:r w:rsidRPr="000F51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F5108">
        <w:rPr>
          <w:rStyle w:val="Enfasigrassetto"/>
          <w:rFonts w:ascii="Times New Roman" w:hAnsi="Times New Roman"/>
          <w:b w:val="0"/>
          <w:sz w:val="20"/>
          <w:szCs w:val="20"/>
        </w:rPr>
        <w:t>non sussiste l’obbligo di richiedere il codice CIG ai fini della tracciabilità</w:t>
      </w:r>
      <w:r w:rsidRPr="000F51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5108">
        <w:rPr>
          <w:rFonts w:ascii="Times New Roman" w:hAnsi="Times New Roman" w:cs="Times New Roman"/>
          <w:sz w:val="20"/>
          <w:szCs w:val="20"/>
        </w:rPr>
        <w:t>per la fattispecie</w:t>
      </w:r>
      <w:r w:rsidRPr="00CD42A7">
        <w:rPr>
          <w:rFonts w:ascii="Times New Roman" w:hAnsi="Times New Roman" w:cs="Times New Roman"/>
          <w:sz w:val="20"/>
          <w:szCs w:val="20"/>
        </w:rPr>
        <w:t xml:space="preserve"> relativa agli affidamenti diretti a società in house (vedi FAQ C 4 dell’AVCP);</w:t>
      </w:r>
    </w:p>
    <w:p w:rsidR="00054C0D" w:rsidRPr="00CD42A7" w:rsidRDefault="00054C0D" w:rsidP="00054C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D42A7">
        <w:rPr>
          <w:rFonts w:ascii="Times New Roman" w:hAnsi="Times New Roman" w:cs="Times New Roman"/>
          <w:bCs/>
          <w:sz w:val="20"/>
          <w:szCs w:val="20"/>
        </w:rPr>
        <w:t>VISTO</w:t>
      </w:r>
      <w:r w:rsidRPr="00CD42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D42A7">
        <w:rPr>
          <w:rFonts w:ascii="Times New Roman" w:hAnsi="Times New Roman" w:cs="Times New Roman"/>
          <w:bCs/>
          <w:sz w:val="20"/>
          <w:szCs w:val="20"/>
        </w:rPr>
        <w:t>lo Statuto Comunale;</w:t>
      </w:r>
    </w:p>
    <w:p w:rsidR="00054C0D" w:rsidRPr="00CD42A7" w:rsidRDefault="00054C0D" w:rsidP="00054C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D42A7">
        <w:rPr>
          <w:rFonts w:ascii="Times New Roman" w:hAnsi="Times New Roman" w:cs="Times New Roman"/>
          <w:bCs/>
          <w:sz w:val="20"/>
          <w:szCs w:val="20"/>
        </w:rPr>
        <w:t>VISTO</w:t>
      </w:r>
      <w:r w:rsidRPr="00CD42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D42A7">
        <w:rPr>
          <w:rFonts w:ascii="Times New Roman" w:hAnsi="Times New Roman" w:cs="Times New Roman"/>
          <w:bCs/>
          <w:sz w:val="20"/>
          <w:szCs w:val="20"/>
        </w:rPr>
        <w:t xml:space="preserve">il D. </w:t>
      </w:r>
      <w:proofErr w:type="spellStart"/>
      <w:r w:rsidRPr="00CD42A7">
        <w:rPr>
          <w:rFonts w:ascii="Times New Roman" w:hAnsi="Times New Roman" w:cs="Times New Roman"/>
          <w:bCs/>
          <w:sz w:val="20"/>
          <w:szCs w:val="20"/>
        </w:rPr>
        <w:t>Lgs</w:t>
      </w:r>
      <w:proofErr w:type="spellEnd"/>
      <w:r w:rsidRPr="00CD42A7">
        <w:rPr>
          <w:rFonts w:ascii="Times New Roman" w:hAnsi="Times New Roman" w:cs="Times New Roman"/>
          <w:bCs/>
          <w:sz w:val="20"/>
          <w:szCs w:val="20"/>
        </w:rPr>
        <w:t>. n. 163/2006;</w:t>
      </w:r>
    </w:p>
    <w:p w:rsidR="00054C0D" w:rsidRPr="00CD42A7" w:rsidRDefault="00054C0D" w:rsidP="00054C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D42A7">
        <w:rPr>
          <w:rFonts w:ascii="Times New Roman" w:hAnsi="Times New Roman" w:cs="Times New Roman"/>
          <w:bCs/>
          <w:sz w:val="20"/>
          <w:szCs w:val="20"/>
        </w:rPr>
        <w:t>VISTO</w:t>
      </w:r>
      <w:r w:rsidRPr="00CD42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D42A7">
        <w:rPr>
          <w:rFonts w:ascii="Times New Roman" w:hAnsi="Times New Roman" w:cs="Times New Roman"/>
          <w:bCs/>
          <w:sz w:val="20"/>
          <w:szCs w:val="20"/>
        </w:rPr>
        <w:t>il vigente Regolamenti comunale di contabilità e per i lavori, le forniture e i servizi in economia;</w:t>
      </w:r>
    </w:p>
    <w:p w:rsidR="00054C0D" w:rsidRPr="00CD42A7" w:rsidRDefault="00054C0D" w:rsidP="00054C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D42A7">
        <w:rPr>
          <w:rFonts w:ascii="Times New Roman" w:hAnsi="Times New Roman" w:cs="Times New Roman"/>
          <w:bCs/>
          <w:sz w:val="20"/>
          <w:szCs w:val="20"/>
        </w:rPr>
        <w:t>VISTO</w:t>
      </w:r>
      <w:r w:rsidRPr="00CD42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D42A7">
        <w:rPr>
          <w:rFonts w:ascii="Times New Roman" w:hAnsi="Times New Roman" w:cs="Times New Roman"/>
          <w:bCs/>
          <w:sz w:val="20"/>
          <w:szCs w:val="20"/>
        </w:rPr>
        <w:t>il decreto sindacale n. 68/2014;</w:t>
      </w:r>
    </w:p>
    <w:p w:rsidR="00054C0D" w:rsidRPr="00CD42A7" w:rsidRDefault="00054C0D" w:rsidP="00054C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42A7">
        <w:rPr>
          <w:rFonts w:ascii="Times New Roman" w:hAnsi="Times New Roman" w:cs="Times New Roman"/>
          <w:b/>
          <w:bCs/>
          <w:sz w:val="20"/>
          <w:szCs w:val="20"/>
        </w:rPr>
        <w:t>DETERMINA</w:t>
      </w:r>
    </w:p>
    <w:p w:rsidR="00054C0D" w:rsidRPr="00CD42A7" w:rsidRDefault="00054C0D" w:rsidP="00054C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D42A7">
        <w:rPr>
          <w:rFonts w:ascii="Times New Roman" w:hAnsi="Times New Roman" w:cs="Times New Roman"/>
          <w:bCs/>
          <w:sz w:val="20"/>
          <w:szCs w:val="20"/>
        </w:rPr>
        <w:t>la PREMESSA è parte integrante e sostanziale del presente provvedimento;</w:t>
      </w:r>
    </w:p>
    <w:p w:rsidR="00054C0D" w:rsidRPr="00CD42A7" w:rsidRDefault="00054C0D" w:rsidP="00054C0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4C0D" w:rsidRPr="00CD42A7" w:rsidRDefault="00054C0D" w:rsidP="00054C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42A7">
        <w:rPr>
          <w:rFonts w:ascii="Times New Roman" w:hAnsi="Times New Roman" w:cs="Times New Roman"/>
          <w:sz w:val="20"/>
          <w:szCs w:val="20"/>
        </w:rPr>
        <w:t>PRENDERE ATTO</w:t>
      </w:r>
      <w:r w:rsidRPr="00CD42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42A7">
        <w:rPr>
          <w:rFonts w:ascii="Times New Roman" w:hAnsi="Times New Roman" w:cs="Times New Roman"/>
          <w:sz w:val="20"/>
          <w:szCs w:val="20"/>
        </w:rPr>
        <w:t xml:space="preserve">che con delibera di G.C. n. 169 del 25.11.2014 l’Amministrazione Comunale ha inteso affidare alcuni servizi pubblici comunali, tra cui la gestione del servizio trasporto scolastico alla società in house </w:t>
      </w:r>
      <w:r w:rsidRPr="00CD42A7">
        <w:rPr>
          <w:rFonts w:ascii="Times New Roman" w:hAnsi="Times New Roman" w:cs="Times New Roman"/>
          <w:color w:val="000000"/>
          <w:sz w:val="20"/>
          <w:szCs w:val="20"/>
        </w:rPr>
        <w:t>“Cooperazione &amp; Rinascita srl”;</w:t>
      </w:r>
    </w:p>
    <w:p w:rsidR="00054C0D" w:rsidRPr="00CD42A7" w:rsidRDefault="00054C0D" w:rsidP="00054C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4C0D" w:rsidRPr="00CD42A7" w:rsidRDefault="00054C0D" w:rsidP="00054C0D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D42A7">
        <w:rPr>
          <w:rFonts w:ascii="Times New Roman" w:hAnsi="Times New Roman" w:cs="Times New Roman"/>
          <w:sz w:val="20"/>
          <w:szCs w:val="20"/>
        </w:rPr>
        <w:t>AFFIDARE, pertanto,</w:t>
      </w:r>
      <w:r w:rsidRPr="00CD42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42A7">
        <w:rPr>
          <w:rFonts w:ascii="Times New Roman" w:hAnsi="Times New Roman" w:cs="Times New Roman"/>
          <w:sz w:val="20"/>
          <w:szCs w:val="20"/>
        </w:rPr>
        <w:t>alla Società in house “Cooperazione &amp; Rinascita” la gestione</w:t>
      </w:r>
      <w:r w:rsidRPr="00CD42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42A7">
        <w:rPr>
          <w:rFonts w:ascii="Times New Roman" w:hAnsi="Times New Roman" w:cs="Times New Roman"/>
          <w:sz w:val="20"/>
          <w:szCs w:val="20"/>
        </w:rPr>
        <w:t xml:space="preserve">del servizio trasporto scolastico, al prezzo annuo di € 34.113,64, oltre IVA come per legge, ovvero il 5% in meno sul costo dell’appalto precedente, per la durata di anni 5 (cinque), a decorrere dall’1.1.2015 fino al 31.12.2019, e per l’importo complessivo di € 170.568,20, </w:t>
      </w:r>
      <w:r w:rsidRPr="00CD42A7">
        <w:rPr>
          <w:rFonts w:ascii="Times New Roman" w:hAnsi="Times New Roman" w:cs="Times New Roman"/>
          <w:bCs/>
          <w:sz w:val="20"/>
          <w:szCs w:val="20"/>
        </w:rPr>
        <w:t>al fine di ottemperare agli indirizzi del Consiglio e della Giunta Comunale espressi con gli atti in premessa richiamati e che qui si intendono integralmente riportati;</w:t>
      </w:r>
    </w:p>
    <w:p w:rsidR="00054C0D" w:rsidRPr="00CD42A7" w:rsidRDefault="00054C0D" w:rsidP="00054C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4C0D" w:rsidRPr="00CD42A7" w:rsidRDefault="00054C0D" w:rsidP="00054C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42A7">
        <w:rPr>
          <w:rFonts w:ascii="Times New Roman" w:hAnsi="Times New Roman" w:cs="Times New Roman"/>
          <w:sz w:val="20"/>
          <w:szCs w:val="20"/>
        </w:rPr>
        <w:t xml:space="preserve">APPROVARE l’allegato regolamento </w:t>
      </w:r>
      <w:r w:rsidRPr="00CD42A7">
        <w:rPr>
          <w:rFonts w:ascii="Times New Roman" w:hAnsi="Times New Roman" w:cs="Times New Roman"/>
          <w:bCs/>
          <w:color w:val="000000"/>
          <w:sz w:val="20"/>
          <w:szCs w:val="20"/>
        </w:rPr>
        <w:t>in house del servizio trasporto scolastico</w:t>
      </w:r>
      <w:r w:rsidRPr="00CD42A7">
        <w:rPr>
          <w:rFonts w:ascii="Times New Roman" w:hAnsi="Times New Roman" w:cs="Times New Roman"/>
          <w:sz w:val="20"/>
          <w:szCs w:val="20"/>
        </w:rPr>
        <w:t>, che forma parte integrante e sostanziale del presente atto, con obbligo da parte dell’affidatario</w:t>
      </w:r>
      <w:r w:rsidRPr="00CD42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42A7">
        <w:rPr>
          <w:rFonts w:ascii="Times New Roman" w:hAnsi="Times New Roman" w:cs="Times New Roman"/>
          <w:sz w:val="20"/>
          <w:szCs w:val="20"/>
        </w:rPr>
        <w:t>di rispettare quanto in esso stabilito;</w:t>
      </w:r>
    </w:p>
    <w:p w:rsidR="00054C0D" w:rsidRPr="00CD42A7" w:rsidRDefault="00054C0D" w:rsidP="00054C0D">
      <w:pPr>
        <w:pStyle w:val="Default"/>
        <w:jc w:val="both"/>
        <w:rPr>
          <w:sz w:val="20"/>
          <w:szCs w:val="20"/>
        </w:rPr>
      </w:pPr>
    </w:p>
    <w:p w:rsidR="00054C0D" w:rsidRPr="00CD42A7" w:rsidRDefault="00054C0D" w:rsidP="00054C0D">
      <w:pPr>
        <w:pStyle w:val="Default"/>
        <w:jc w:val="both"/>
        <w:rPr>
          <w:sz w:val="20"/>
          <w:szCs w:val="20"/>
        </w:rPr>
      </w:pPr>
      <w:r w:rsidRPr="00CD42A7">
        <w:rPr>
          <w:sz w:val="20"/>
          <w:szCs w:val="20"/>
        </w:rPr>
        <w:t>DARE ATTO che l’affidamento diretto, cd. in house, trova i suoi requisiti essenziali di legittimità giuridica nelle seguenti motivazioni:</w:t>
      </w:r>
    </w:p>
    <w:p w:rsidR="00054C0D" w:rsidRPr="00CD42A7" w:rsidRDefault="00054C0D" w:rsidP="00054C0D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CD42A7">
        <w:rPr>
          <w:sz w:val="20"/>
          <w:szCs w:val="20"/>
        </w:rPr>
        <w:t>la Società “Cooperazione &amp; Rinascita”  è interamente partecipata dal Comune di Bellizzi;</w:t>
      </w:r>
    </w:p>
    <w:p w:rsidR="00054C0D" w:rsidRPr="00CD42A7" w:rsidRDefault="00054C0D" w:rsidP="00054C0D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CD42A7">
        <w:rPr>
          <w:sz w:val="20"/>
          <w:szCs w:val="20"/>
        </w:rPr>
        <w:t xml:space="preserve">l’ente esercita sulla stessa </w:t>
      </w:r>
      <w:r w:rsidRPr="00CD42A7">
        <w:rPr>
          <w:iCs/>
          <w:sz w:val="20"/>
          <w:szCs w:val="20"/>
        </w:rPr>
        <w:t>un controllo analogo a quello da esso esercitato sui propri servizi;</w:t>
      </w:r>
    </w:p>
    <w:p w:rsidR="00054C0D" w:rsidRPr="00CD42A7" w:rsidRDefault="00054C0D" w:rsidP="00054C0D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CD42A7">
        <w:rPr>
          <w:sz w:val="20"/>
          <w:szCs w:val="20"/>
        </w:rPr>
        <w:t>la Società ha una “destinazione prevalente della sua attività a favore dell’ente affidante”;</w:t>
      </w:r>
    </w:p>
    <w:p w:rsidR="00054C0D" w:rsidRPr="00CD42A7" w:rsidRDefault="00054C0D" w:rsidP="00054C0D">
      <w:pPr>
        <w:pStyle w:val="Default"/>
        <w:jc w:val="both"/>
        <w:rPr>
          <w:sz w:val="20"/>
          <w:szCs w:val="20"/>
        </w:rPr>
      </w:pPr>
    </w:p>
    <w:p w:rsidR="00054C0D" w:rsidRPr="00CD42A7" w:rsidRDefault="00054C0D" w:rsidP="00054C0D">
      <w:pPr>
        <w:pStyle w:val="Default"/>
        <w:jc w:val="both"/>
        <w:rPr>
          <w:sz w:val="20"/>
          <w:szCs w:val="20"/>
        </w:rPr>
      </w:pPr>
      <w:r w:rsidRPr="00CD42A7">
        <w:rPr>
          <w:sz w:val="20"/>
          <w:szCs w:val="20"/>
        </w:rPr>
        <w:t>DARE ATTO e quindi di IMPEGNARE, giusto quanto esposto in premessa, a carico del bilancio pluriennale 2014/2016, la spesa di cui al seguente prospetto:</w:t>
      </w:r>
    </w:p>
    <w:p w:rsidR="00054C0D" w:rsidRPr="00CD42A7" w:rsidRDefault="00054C0D" w:rsidP="00054C0D">
      <w:pPr>
        <w:pStyle w:val="Default"/>
        <w:jc w:val="both"/>
        <w:rPr>
          <w:sz w:val="20"/>
          <w:szCs w:val="20"/>
        </w:rPr>
      </w:pPr>
    </w:p>
    <w:tbl>
      <w:tblPr>
        <w:tblW w:w="6647" w:type="dxa"/>
        <w:jc w:val="center"/>
        <w:tblCellMar>
          <w:left w:w="70" w:type="dxa"/>
          <w:right w:w="70" w:type="dxa"/>
        </w:tblCellMar>
        <w:tblLook w:val="00A0"/>
      </w:tblPr>
      <w:tblGrid>
        <w:gridCol w:w="1267"/>
        <w:gridCol w:w="2085"/>
        <w:gridCol w:w="1874"/>
        <w:gridCol w:w="1421"/>
      </w:tblGrid>
      <w:tr w:rsidR="00054C0D" w:rsidRPr="00CD42A7" w:rsidTr="00D02847">
        <w:trPr>
          <w:trHeight w:val="284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C0D" w:rsidRPr="00CD42A7" w:rsidRDefault="00054C0D" w:rsidP="00D02847">
            <w:pPr>
              <w:spacing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D42A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N.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C0D" w:rsidRPr="00CD42A7" w:rsidRDefault="00054C0D" w:rsidP="00D02847">
            <w:pPr>
              <w:spacing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D42A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IMPORTO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C0D" w:rsidRPr="00CD42A7" w:rsidRDefault="00054C0D" w:rsidP="00D02847">
            <w:pPr>
              <w:spacing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D42A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INTERVENTO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C0D" w:rsidRPr="00CD42A7" w:rsidRDefault="00054C0D" w:rsidP="00D02847">
            <w:pPr>
              <w:spacing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D42A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CAPITOLO</w:t>
            </w:r>
          </w:p>
        </w:tc>
      </w:tr>
      <w:tr w:rsidR="00054C0D" w:rsidRPr="00CD42A7" w:rsidTr="00D02847">
        <w:trPr>
          <w:trHeight w:val="284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C0D" w:rsidRPr="00CD42A7" w:rsidRDefault="00054C0D" w:rsidP="00D02847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42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C0D" w:rsidRPr="00CD42A7" w:rsidRDefault="00054C0D" w:rsidP="00D02847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42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€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CD42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  <w:r w:rsidRPr="00CD42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54C0D" w:rsidRPr="00CD42A7" w:rsidRDefault="00054C0D" w:rsidP="00D02847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42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C0D" w:rsidRPr="00CD42A7" w:rsidRDefault="00054C0D" w:rsidP="00D02847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42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1000008/2</w:t>
            </w:r>
          </w:p>
        </w:tc>
      </w:tr>
    </w:tbl>
    <w:p w:rsidR="00054C0D" w:rsidRPr="00CD42A7" w:rsidRDefault="00054C0D" w:rsidP="00054C0D">
      <w:pPr>
        <w:autoSpaceDE w:val="0"/>
        <w:autoSpaceDN w:val="0"/>
        <w:adjustRightInd w:val="0"/>
        <w:spacing w:before="120"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42A7">
        <w:rPr>
          <w:rFonts w:ascii="Times New Roman" w:hAnsi="Times New Roman" w:cs="Times New Roman"/>
          <w:sz w:val="20"/>
          <w:szCs w:val="20"/>
        </w:rPr>
        <w:t>DARE ATTO, altresì, che la presente determina:</w:t>
      </w:r>
    </w:p>
    <w:p w:rsidR="00054C0D" w:rsidRPr="00CD42A7" w:rsidRDefault="00054C0D" w:rsidP="00054C0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40" w:line="240" w:lineRule="auto"/>
        <w:jc w:val="both"/>
        <w:rPr>
          <w:sz w:val="20"/>
          <w:szCs w:val="20"/>
        </w:rPr>
      </w:pPr>
      <w:r w:rsidRPr="00CD42A7">
        <w:rPr>
          <w:sz w:val="20"/>
          <w:szCs w:val="20"/>
        </w:rPr>
        <w:t xml:space="preserve">è trasmessa in unico originale all’Ufficio Ragioneria per l’apposizione del visto di regolarità contabile, che lo inoltrerà vistato all’ufficio Segreteria per essere inserito nella raccolta ufficiale delle </w:t>
      </w:r>
      <w:proofErr w:type="spellStart"/>
      <w:r w:rsidRPr="00CD42A7">
        <w:rPr>
          <w:sz w:val="20"/>
          <w:szCs w:val="20"/>
        </w:rPr>
        <w:t>determine</w:t>
      </w:r>
      <w:proofErr w:type="spellEnd"/>
      <w:r w:rsidRPr="00CD42A7">
        <w:rPr>
          <w:sz w:val="20"/>
          <w:szCs w:val="20"/>
        </w:rPr>
        <w:t>;</w:t>
      </w:r>
    </w:p>
    <w:p w:rsidR="00054C0D" w:rsidRPr="00CD42A7" w:rsidRDefault="00054C0D" w:rsidP="00054C0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40" w:line="240" w:lineRule="auto"/>
        <w:jc w:val="both"/>
        <w:rPr>
          <w:sz w:val="20"/>
          <w:szCs w:val="20"/>
        </w:rPr>
      </w:pPr>
      <w:r w:rsidRPr="00CD42A7">
        <w:rPr>
          <w:sz w:val="20"/>
          <w:szCs w:val="20"/>
        </w:rPr>
        <w:t xml:space="preserve">è trasmessa in copia all’ufficio Notifiche, per il tramite dell’ufficio Segreteria, per la prescritta pubblicazione all’Albo Pretorio on </w:t>
      </w:r>
      <w:proofErr w:type="spellStart"/>
      <w:r w:rsidRPr="00CD42A7">
        <w:rPr>
          <w:sz w:val="20"/>
          <w:szCs w:val="20"/>
        </w:rPr>
        <w:t>line</w:t>
      </w:r>
      <w:proofErr w:type="spellEnd"/>
      <w:r w:rsidRPr="00CD42A7">
        <w:rPr>
          <w:sz w:val="20"/>
          <w:szCs w:val="20"/>
        </w:rPr>
        <w:t>;</w:t>
      </w:r>
    </w:p>
    <w:p w:rsidR="00054C0D" w:rsidRPr="00CD42A7" w:rsidRDefault="00054C0D" w:rsidP="00054C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42A7">
        <w:rPr>
          <w:rFonts w:ascii="Times New Roman" w:hAnsi="Times New Roman" w:cs="Times New Roman"/>
          <w:sz w:val="20"/>
          <w:szCs w:val="20"/>
        </w:rPr>
        <w:t xml:space="preserve">A norma dell’art. 5 della L. 241/90, si rende noto che il responsabile del procedimento è lo scrivente. </w:t>
      </w:r>
    </w:p>
    <w:p w:rsidR="00054C0D" w:rsidRPr="00CD42A7" w:rsidRDefault="00054C0D" w:rsidP="00054C0D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CD42A7">
        <w:rPr>
          <w:rFonts w:ascii="Times New Roman" w:hAnsi="Times New Roman" w:cs="Times New Roman"/>
          <w:sz w:val="20"/>
          <w:szCs w:val="20"/>
        </w:rPr>
        <w:t xml:space="preserve">  IL RESPONSABILE DELL’AREA</w:t>
      </w:r>
    </w:p>
    <w:p w:rsidR="00054C0D" w:rsidRPr="00CD42A7" w:rsidRDefault="00054C0D" w:rsidP="00054C0D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CD42A7">
        <w:rPr>
          <w:rFonts w:ascii="Times New Roman" w:hAnsi="Times New Roman" w:cs="Times New Roman"/>
          <w:sz w:val="20"/>
          <w:szCs w:val="20"/>
        </w:rPr>
        <w:t xml:space="preserve">        Carmine </w:t>
      </w:r>
      <w:proofErr w:type="spellStart"/>
      <w:r w:rsidRPr="00CD42A7">
        <w:rPr>
          <w:rFonts w:ascii="Times New Roman" w:hAnsi="Times New Roman" w:cs="Times New Roman"/>
          <w:sz w:val="20"/>
          <w:szCs w:val="20"/>
        </w:rPr>
        <w:t>Russomando</w:t>
      </w:r>
      <w:proofErr w:type="spellEnd"/>
    </w:p>
    <w:p w:rsidR="00054C0D" w:rsidRPr="00CD42A7" w:rsidRDefault="00054C0D" w:rsidP="00054C0D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54C0D" w:rsidRPr="00CD42A7" w:rsidRDefault="00054C0D" w:rsidP="00054C0D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42A7">
        <w:rPr>
          <w:rFonts w:ascii="Times New Roman" w:hAnsi="Times New Roman" w:cs="Times New Roman"/>
          <w:b/>
          <w:bCs/>
          <w:sz w:val="20"/>
          <w:szCs w:val="20"/>
        </w:rPr>
        <w:t xml:space="preserve">VISTO </w:t>
      </w:r>
      <w:proofErr w:type="spellStart"/>
      <w:r w:rsidRPr="00CD42A7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CD42A7">
        <w:rPr>
          <w:rFonts w:ascii="Times New Roman" w:hAnsi="Times New Roman" w:cs="Times New Roman"/>
          <w:b/>
          <w:bCs/>
          <w:sz w:val="20"/>
          <w:szCs w:val="20"/>
        </w:rPr>
        <w:t xml:space="preserve"> REGOLARITÀ CONTABILE </w:t>
      </w:r>
      <w:r w:rsidRPr="00CD42A7">
        <w:rPr>
          <w:rFonts w:ascii="Times New Roman" w:hAnsi="Times New Roman" w:cs="Times New Roman"/>
          <w:sz w:val="20"/>
          <w:szCs w:val="20"/>
        </w:rPr>
        <w:t xml:space="preserve">favorevole, che attesta la copertura finanziaria della spesa indicata nella presente determinazione di impegno, ai sensi dell’art. 151 – comma 4° - del D. </w:t>
      </w:r>
      <w:proofErr w:type="spellStart"/>
      <w:r w:rsidRPr="00CD42A7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CD42A7">
        <w:rPr>
          <w:rFonts w:ascii="Times New Roman" w:hAnsi="Times New Roman" w:cs="Times New Roman"/>
          <w:sz w:val="20"/>
          <w:szCs w:val="20"/>
        </w:rPr>
        <w:t>. 18/8/2000, n. 267.</w:t>
      </w:r>
    </w:p>
    <w:p w:rsidR="00054C0D" w:rsidRPr="00CD42A7" w:rsidRDefault="00054C0D" w:rsidP="00054C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42A7">
        <w:rPr>
          <w:rFonts w:ascii="Times New Roman" w:hAnsi="Times New Roman" w:cs="Times New Roman"/>
          <w:sz w:val="20"/>
          <w:szCs w:val="20"/>
        </w:rPr>
        <w:t>Sono stati assunti i seguenti impegni:</w:t>
      </w:r>
    </w:p>
    <w:p w:rsidR="00054C0D" w:rsidRPr="00CD42A7" w:rsidRDefault="00054C0D" w:rsidP="00054C0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42A7">
        <w:rPr>
          <w:rFonts w:ascii="Times New Roman" w:hAnsi="Times New Roman" w:cs="Times New Roman"/>
          <w:sz w:val="20"/>
          <w:szCs w:val="20"/>
        </w:rPr>
        <w:t xml:space="preserve">Impegno n. </w:t>
      </w:r>
      <w:proofErr w:type="spellStart"/>
      <w:r w:rsidRPr="00CD42A7">
        <w:rPr>
          <w:rFonts w:ascii="Times New Roman" w:hAnsi="Times New Roman" w:cs="Times New Roman"/>
          <w:sz w:val="20"/>
          <w:szCs w:val="20"/>
        </w:rPr>
        <w:t>……………</w:t>
      </w:r>
      <w:proofErr w:type="spellEnd"/>
      <w:r w:rsidRPr="00CD42A7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CD42A7">
        <w:rPr>
          <w:rFonts w:ascii="Times New Roman" w:hAnsi="Times New Roman" w:cs="Times New Roman"/>
          <w:sz w:val="20"/>
          <w:szCs w:val="20"/>
        </w:rPr>
        <w:t>………………………</w:t>
      </w:r>
      <w:proofErr w:type="spellEnd"/>
      <w:r w:rsidRPr="00CD42A7">
        <w:rPr>
          <w:rFonts w:ascii="Times New Roman" w:hAnsi="Times New Roman" w:cs="Times New Roman"/>
          <w:sz w:val="20"/>
          <w:szCs w:val="20"/>
        </w:rPr>
        <w:t xml:space="preserve">. di  </w:t>
      </w:r>
      <w:r w:rsidRPr="00CD42A7">
        <w:rPr>
          <w:rFonts w:ascii="Times New Roman" w:hAnsi="Times New Roman" w:cs="Times New Roman"/>
          <w:sz w:val="20"/>
          <w:szCs w:val="20"/>
          <w:lang w:eastAsia="en-US"/>
        </w:rPr>
        <w:t xml:space="preserve">€ </w:t>
      </w:r>
      <w:r>
        <w:rPr>
          <w:rFonts w:ascii="Times New Roman" w:hAnsi="Times New Roman" w:cs="Times New Roman"/>
          <w:sz w:val="20"/>
          <w:szCs w:val="20"/>
        </w:rPr>
        <w:t>75</w:t>
      </w:r>
      <w:r w:rsidRPr="00CD42A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050</w:t>
      </w:r>
      <w:r w:rsidRPr="00CD42A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00</w:t>
      </w:r>
      <w:r w:rsidRPr="00CD42A7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CD42A7">
        <w:rPr>
          <w:rFonts w:ascii="Times New Roman" w:hAnsi="Times New Roman" w:cs="Times New Roman"/>
          <w:sz w:val="20"/>
          <w:szCs w:val="20"/>
        </w:rPr>
        <w:t xml:space="preserve">- Int. </w:t>
      </w:r>
      <w:r>
        <w:rPr>
          <w:rFonts w:ascii="Times New Roman" w:hAnsi="Times New Roman" w:cs="Times New Roman"/>
          <w:sz w:val="20"/>
          <w:szCs w:val="20"/>
          <w:lang w:eastAsia="en-US"/>
        </w:rPr>
        <w:t>1040503</w:t>
      </w:r>
      <w:r w:rsidRPr="00CD42A7">
        <w:rPr>
          <w:rFonts w:ascii="Times New Roman" w:hAnsi="Times New Roman" w:cs="Times New Roman"/>
          <w:sz w:val="20"/>
          <w:szCs w:val="20"/>
        </w:rPr>
        <w:t xml:space="preserve"> - Cap. </w:t>
      </w:r>
      <w:r w:rsidRPr="00CD42A7">
        <w:rPr>
          <w:rFonts w:ascii="Times New Roman" w:hAnsi="Times New Roman" w:cs="Times New Roman"/>
          <w:bCs/>
          <w:iCs/>
          <w:sz w:val="20"/>
          <w:szCs w:val="20"/>
        </w:rPr>
        <w:t>1000008/2</w:t>
      </w:r>
      <w:r w:rsidRPr="00CD42A7">
        <w:rPr>
          <w:rFonts w:ascii="Times New Roman" w:hAnsi="Times New Roman" w:cs="Times New Roman"/>
          <w:sz w:val="20"/>
          <w:szCs w:val="20"/>
        </w:rPr>
        <w:t>.</w:t>
      </w:r>
    </w:p>
    <w:p w:rsidR="00054C0D" w:rsidRPr="00CD42A7" w:rsidRDefault="00054C0D" w:rsidP="00054C0D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54C0D" w:rsidRPr="00CD42A7" w:rsidRDefault="00054C0D" w:rsidP="00054C0D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2A7">
        <w:rPr>
          <w:rFonts w:ascii="Times New Roman" w:hAnsi="Times New Roman" w:cs="Times New Roman"/>
          <w:iCs/>
          <w:sz w:val="20"/>
          <w:szCs w:val="20"/>
        </w:rPr>
        <w:t xml:space="preserve">        IL RESPONSABILE DELL’AREA</w:t>
      </w:r>
      <w:r w:rsidRPr="00CD42A7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054C0D" w:rsidRDefault="00054C0D" w:rsidP="00054C0D">
      <w:pPr>
        <w:autoSpaceDE w:val="0"/>
        <w:autoSpaceDN w:val="0"/>
        <w:adjustRightInd w:val="0"/>
        <w:spacing w:after="0"/>
        <w:ind w:left="4248"/>
        <w:jc w:val="both"/>
        <w:rPr>
          <w:rFonts w:ascii="Courier New" w:hAnsi="Courier New" w:cs="Courier New"/>
          <w:sz w:val="20"/>
          <w:szCs w:val="20"/>
        </w:rPr>
      </w:pPr>
      <w:r w:rsidRPr="00CD42A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D42A7">
        <w:rPr>
          <w:rFonts w:ascii="Times New Roman" w:hAnsi="Times New Roman" w:cs="Times New Roman"/>
          <w:sz w:val="20"/>
          <w:szCs w:val="20"/>
        </w:rPr>
        <w:tab/>
        <w:t xml:space="preserve">              Dr. Gianfranco Bassi</w:t>
      </w:r>
    </w:p>
    <w:p w:rsidR="00F96222" w:rsidRPr="00054C0D" w:rsidRDefault="00F96222" w:rsidP="00054C0D">
      <w:pPr>
        <w:rPr>
          <w:szCs w:val="20"/>
        </w:rPr>
      </w:pPr>
    </w:p>
    <w:sectPr w:rsidR="00F96222" w:rsidRPr="00054C0D" w:rsidSect="00F962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731C"/>
    <w:multiLevelType w:val="hybridMultilevel"/>
    <w:tmpl w:val="AA44964A"/>
    <w:lvl w:ilvl="0" w:tplc="04100013">
      <w:start w:val="1"/>
      <w:numFmt w:val="upperRoman"/>
      <w:lvlText w:val="%1."/>
      <w:lvlJc w:val="right"/>
      <w:pPr>
        <w:ind w:left="187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35" w:hanging="180"/>
      </w:pPr>
      <w:rPr>
        <w:rFonts w:cs="Times New Roman"/>
      </w:rPr>
    </w:lvl>
  </w:abstractNum>
  <w:abstractNum w:abstractNumId="1">
    <w:nsid w:val="235A7109"/>
    <w:multiLevelType w:val="hybridMultilevel"/>
    <w:tmpl w:val="5ECAF0B6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D24233"/>
    <w:multiLevelType w:val="hybridMultilevel"/>
    <w:tmpl w:val="DA4638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6DD097F"/>
    <w:multiLevelType w:val="hybridMultilevel"/>
    <w:tmpl w:val="2A58B8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0822A0"/>
    <w:multiLevelType w:val="hybridMultilevel"/>
    <w:tmpl w:val="C2664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232F6"/>
    <w:multiLevelType w:val="hybridMultilevel"/>
    <w:tmpl w:val="96E4448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58492441"/>
    <w:multiLevelType w:val="hybridMultilevel"/>
    <w:tmpl w:val="42623450"/>
    <w:lvl w:ilvl="0" w:tplc="F0CE9126">
      <w:start w:val="1"/>
      <w:numFmt w:val="lowerLetter"/>
      <w:lvlText w:val="%1)"/>
      <w:lvlJc w:val="left"/>
      <w:pPr>
        <w:ind w:left="1797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7">
    <w:nsid w:val="5AB47F33"/>
    <w:multiLevelType w:val="hybridMultilevel"/>
    <w:tmpl w:val="8E70DC38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62C20503"/>
    <w:multiLevelType w:val="hybridMultilevel"/>
    <w:tmpl w:val="5072A584"/>
    <w:lvl w:ilvl="0" w:tplc="C3843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A0AD9"/>
    <w:multiLevelType w:val="hybridMultilevel"/>
    <w:tmpl w:val="D464A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E693B"/>
    <w:multiLevelType w:val="hybridMultilevel"/>
    <w:tmpl w:val="D03AD59E"/>
    <w:lvl w:ilvl="0" w:tplc="20A0E238">
      <w:start w:val="1"/>
      <w:numFmt w:val="bullet"/>
      <w:lvlText w:val=""/>
      <w:lvlJc w:val="left"/>
      <w:pPr>
        <w:ind w:left="79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4B0689"/>
    <w:multiLevelType w:val="hybridMultilevel"/>
    <w:tmpl w:val="4A96E93E"/>
    <w:lvl w:ilvl="0" w:tplc="5C2EE9DC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F4E3AB5"/>
    <w:multiLevelType w:val="hybridMultilevel"/>
    <w:tmpl w:val="C268A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B0CD5"/>
    <w:multiLevelType w:val="hybridMultilevel"/>
    <w:tmpl w:val="E026B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1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2"/>
  </w:num>
  <w:num w:numId="15">
    <w:abstractNumId w:val="1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14753"/>
    <w:rsid w:val="00054C0D"/>
    <w:rsid w:val="000762CA"/>
    <w:rsid w:val="000F3158"/>
    <w:rsid w:val="00146ECA"/>
    <w:rsid w:val="00155B0A"/>
    <w:rsid w:val="001831C3"/>
    <w:rsid w:val="001B3288"/>
    <w:rsid w:val="001B636C"/>
    <w:rsid w:val="001D5135"/>
    <w:rsid w:val="0024608A"/>
    <w:rsid w:val="00285709"/>
    <w:rsid w:val="002D095A"/>
    <w:rsid w:val="002D2B55"/>
    <w:rsid w:val="002E6161"/>
    <w:rsid w:val="00330A72"/>
    <w:rsid w:val="00353AB4"/>
    <w:rsid w:val="003733E7"/>
    <w:rsid w:val="003C56C3"/>
    <w:rsid w:val="003F0121"/>
    <w:rsid w:val="004041D8"/>
    <w:rsid w:val="004200DC"/>
    <w:rsid w:val="004471C8"/>
    <w:rsid w:val="0048474D"/>
    <w:rsid w:val="0049320E"/>
    <w:rsid w:val="004B219B"/>
    <w:rsid w:val="004C3112"/>
    <w:rsid w:val="00521930"/>
    <w:rsid w:val="00547EBD"/>
    <w:rsid w:val="0055180A"/>
    <w:rsid w:val="005A35E3"/>
    <w:rsid w:val="005B06C2"/>
    <w:rsid w:val="00643A4A"/>
    <w:rsid w:val="006A7367"/>
    <w:rsid w:val="006B065D"/>
    <w:rsid w:val="006B3B7A"/>
    <w:rsid w:val="007512C6"/>
    <w:rsid w:val="00777D6D"/>
    <w:rsid w:val="007A4D05"/>
    <w:rsid w:val="007C23B2"/>
    <w:rsid w:val="007C5917"/>
    <w:rsid w:val="007D731A"/>
    <w:rsid w:val="00814753"/>
    <w:rsid w:val="00852BEB"/>
    <w:rsid w:val="008552B8"/>
    <w:rsid w:val="00867B40"/>
    <w:rsid w:val="00873501"/>
    <w:rsid w:val="0088793E"/>
    <w:rsid w:val="008B3B0B"/>
    <w:rsid w:val="008D3668"/>
    <w:rsid w:val="008E1C54"/>
    <w:rsid w:val="008E3D6C"/>
    <w:rsid w:val="008F411F"/>
    <w:rsid w:val="008F6CE7"/>
    <w:rsid w:val="00947CB5"/>
    <w:rsid w:val="009521F5"/>
    <w:rsid w:val="009A1B80"/>
    <w:rsid w:val="009E4862"/>
    <w:rsid w:val="009F2184"/>
    <w:rsid w:val="00A7232A"/>
    <w:rsid w:val="00AC5AEB"/>
    <w:rsid w:val="00AF71DB"/>
    <w:rsid w:val="00C07B05"/>
    <w:rsid w:val="00C3191E"/>
    <w:rsid w:val="00C858A1"/>
    <w:rsid w:val="00CA4D00"/>
    <w:rsid w:val="00CC2793"/>
    <w:rsid w:val="00CD42A7"/>
    <w:rsid w:val="00CF6301"/>
    <w:rsid w:val="00D1797C"/>
    <w:rsid w:val="00D84225"/>
    <w:rsid w:val="00DF64C3"/>
    <w:rsid w:val="00E23EB7"/>
    <w:rsid w:val="00F31139"/>
    <w:rsid w:val="00F31B25"/>
    <w:rsid w:val="00F74948"/>
    <w:rsid w:val="00F96222"/>
    <w:rsid w:val="00FA57B4"/>
    <w:rsid w:val="00FB1726"/>
    <w:rsid w:val="00FD2889"/>
    <w:rsid w:val="00FF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753"/>
    <w:pPr>
      <w:spacing w:after="200" w:line="276" w:lineRule="auto"/>
      <w:jc w:val="left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14753"/>
    <w:pPr>
      <w:keepNext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814753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814753"/>
    <w:pPr>
      <w:keepNext/>
      <w:autoSpaceDE w:val="0"/>
      <w:autoSpaceDN w:val="0"/>
      <w:outlineLvl w:val="2"/>
    </w:pPr>
    <w:rPr>
      <w:rFonts w:ascii="Arial" w:eastAsia="Arial Unicode MS" w:hAnsi="Arial" w:cs="Arial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14753"/>
    <w:rPr>
      <w:rFonts w:ascii="Times New Roman" w:eastAsia="Times New Roman" w:hAnsi="Times New Roman" w:cs="Times New Roman"/>
      <w:b/>
      <w:bCs/>
      <w:i/>
      <w:i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814753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814753"/>
    <w:rPr>
      <w:rFonts w:ascii="Arial" w:eastAsia="Arial Unicode MS" w:hAnsi="Arial" w:cs="Arial"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147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14753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8474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C3191E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3191E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C3191E"/>
    <w:rPr>
      <w:rFonts w:cs="Times New Roman"/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3191E"/>
    <w:rPr>
      <w:rFonts w:cs="Times New Roman"/>
      <w:i/>
      <w:iCs/>
    </w:rPr>
  </w:style>
  <w:style w:type="character" w:styleId="Enfasigrassetto">
    <w:name w:val="Strong"/>
    <w:basedOn w:val="Carpredefinitoparagrafo"/>
    <w:uiPriority w:val="22"/>
    <w:qFormat/>
    <w:rsid w:val="005518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17</cp:revision>
  <cp:lastPrinted>2014-12-11T14:19:00Z</cp:lastPrinted>
  <dcterms:created xsi:type="dcterms:W3CDTF">2014-12-09T09:02:00Z</dcterms:created>
  <dcterms:modified xsi:type="dcterms:W3CDTF">2014-12-18T10:09:00Z</dcterms:modified>
</cp:coreProperties>
</file>